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CB" w:rsidRPr="007F156D" w:rsidRDefault="00283A90">
      <w:pPr>
        <w:ind w:right="-511"/>
        <w:rPr>
          <w:rFonts w:ascii="Calibri" w:hAnsi="Calibri"/>
          <w:sz w:val="22"/>
          <w:szCs w:val="22"/>
        </w:rPr>
      </w:pPr>
      <w:r>
        <w:rPr>
          <w:rFonts w:ascii="Calibri" w:hAnsi="Calibri"/>
          <w:sz w:val="22"/>
          <w:szCs w:val="22"/>
        </w:rPr>
        <w:t xml:space="preserve">  </w:t>
      </w:r>
    </w:p>
    <w:p w:rsidR="009760CB" w:rsidRPr="007F156D" w:rsidRDefault="009760CB">
      <w:pPr>
        <w:tabs>
          <w:tab w:val="right" w:pos="1701"/>
        </w:tabs>
        <w:ind w:right="-511"/>
        <w:rPr>
          <w:rFonts w:ascii="Calibri" w:hAnsi="Calibri"/>
          <w:b/>
          <w:sz w:val="22"/>
          <w:szCs w:val="22"/>
        </w:rPr>
      </w:pPr>
      <w:r w:rsidRPr="007F156D">
        <w:rPr>
          <w:rFonts w:ascii="Calibri" w:hAnsi="Calibri"/>
          <w:sz w:val="22"/>
          <w:szCs w:val="22"/>
        </w:rPr>
        <w:tab/>
      </w:r>
      <w:r w:rsidRPr="007F156D">
        <w:rPr>
          <w:rFonts w:ascii="Calibri" w:hAnsi="Calibri"/>
          <w:b/>
          <w:sz w:val="22"/>
          <w:szCs w:val="22"/>
        </w:rPr>
        <w:t>DU</w:t>
      </w:r>
    </w:p>
    <w:p w:rsidR="009760CB" w:rsidRPr="007F156D" w:rsidRDefault="009760CB">
      <w:pPr>
        <w:ind w:right="-511"/>
        <w:rPr>
          <w:rFonts w:ascii="Calibri" w:hAnsi="Calibri"/>
          <w:b/>
          <w:sz w:val="22"/>
          <w:szCs w:val="22"/>
        </w:rPr>
      </w:pPr>
      <w:r w:rsidRPr="007F156D">
        <w:rPr>
          <w:rFonts w:ascii="Calibri" w:hAnsi="Calibri"/>
          <w:b/>
          <w:sz w:val="22"/>
          <w:szCs w:val="22"/>
        </w:rPr>
        <w:tab/>
      </w:r>
      <w:r w:rsidRPr="007F156D">
        <w:rPr>
          <w:rFonts w:ascii="Calibri" w:hAnsi="Calibri"/>
          <w:b/>
          <w:sz w:val="22"/>
          <w:szCs w:val="22"/>
        </w:rPr>
        <w:tab/>
      </w:r>
    </w:p>
    <w:p w:rsidR="009760CB" w:rsidRPr="007F156D" w:rsidRDefault="009760CB">
      <w:pPr>
        <w:tabs>
          <w:tab w:val="right" w:pos="2127"/>
        </w:tabs>
        <w:ind w:right="-511"/>
        <w:rPr>
          <w:rFonts w:ascii="Calibri" w:hAnsi="Calibri"/>
          <w:b/>
          <w:sz w:val="22"/>
          <w:szCs w:val="22"/>
          <w:u w:val="single"/>
        </w:rPr>
      </w:pPr>
      <w:r w:rsidRPr="007F156D">
        <w:rPr>
          <w:rFonts w:ascii="Calibri" w:hAnsi="Calibri"/>
          <w:b/>
          <w:sz w:val="22"/>
          <w:szCs w:val="22"/>
        </w:rPr>
        <w:tab/>
      </w:r>
      <w:r w:rsidR="00023C4D">
        <w:rPr>
          <w:rFonts w:ascii="Calibri" w:hAnsi="Calibri"/>
          <w:b/>
          <w:sz w:val="22"/>
          <w:szCs w:val="22"/>
          <w:u w:val="single"/>
        </w:rPr>
        <w:t>24.03.2022</w:t>
      </w:r>
    </w:p>
    <w:p w:rsidR="009760CB" w:rsidRPr="007F156D" w:rsidRDefault="009760CB">
      <w:pPr>
        <w:tabs>
          <w:tab w:val="right" w:pos="2127"/>
        </w:tabs>
        <w:ind w:right="-511"/>
        <w:rPr>
          <w:rFonts w:ascii="Calibri" w:hAnsi="Calibri"/>
          <w:sz w:val="22"/>
          <w:szCs w:val="22"/>
        </w:rPr>
      </w:pPr>
    </w:p>
    <w:p w:rsidR="00B15BAA" w:rsidRPr="007F156D" w:rsidRDefault="00B15BAA">
      <w:pPr>
        <w:tabs>
          <w:tab w:val="left" w:pos="993"/>
          <w:tab w:val="right" w:pos="2127"/>
        </w:tabs>
        <w:ind w:right="-511"/>
        <w:rPr>
          <w:rFonts w:ascii="Calibri" w:hAnsi="Calibri"/>
          <w:sz w:val="22"/>
          <w:szCs w:val="22"/>
        </w:rPr>
      </w:pPr>
    </w:p>
    <w:p w:rsidR="009760CB" w:rsidRPr="007F156D" w:rsidRDefault="00B15BAA">
      <w:pPr>
        <w:tabs>
          <w:tab w:val="left" w:pos="993"/>
          <w:tab w:val="right" w:pos="2127"/>
        </w:tabs>
        <w:ind w:right="-511"/>
        <w:rPr>
          <w:rFonts w:ascii="Calibri" w:hAnsi="Calibri"/>
          <w:sz w:val="22"/>
          <w:szCs w:val="22"/>
        </w:rPr>
      </w:pPr>
      <w:r w:rsidRPr="007F156D">
        <w:rPr>
          <w:rFonts w:ascii="Calibri" w:hAnsi="Calibri"/>
          <w:sz w:val="22"/>
          <w:szCs w:val="22"/>
        </w:rPr>
        <w:t xml:space="preserve">             </w:t>
      </w:r>
      <w:r w:rsidR="006C04AE" w:rsidRPr="007F156D">
        <w:rPr>
          <w:rFonts w:ascii="Calibri" w:hAnsi="Calibri"/>
          <w:sz w:val="22"/>
          <w:szCs w:val="22"/>
        </w:rPr>
        <w:t xml:space="preserve">N° </w:t>
      </w:r>
      <w:r w:rsidR="009760CB" w:rsidRPr="007F156D">
        <w:rPr>
          <w:rFonts w:ascii="Calibri" w:hAnsi="Calibri"/>
          <w:sz w:val="22"/>
          <w:szCs w:val="22"/>
        </w:rPr>
        <w:t>Répertoire</w:t>
      </w:r>
      <w:r w:rsidRPr="007F156D">
        <w:rPr>
          <w:rFonts w:ascii="Calibri" w:hAnsi="Calibri"/>
          <w:sz w:val="22"/>
          <w:szCs w:val="22"/>
        </w:rPr>
        <w:t> :</w:t>
      </w:r>
    </w:p>
    <w:p w:rsidR="009760CB" w:rsidRPr="007F156D" w:rsidRDefault="009760CB">
      <w:pPr>
        <w:tabs>
          <w:tab w:val="left" w:pos="993"/>
          <w:tab w:val="right" w:pos="2127"/>
        </w:tabs>
        <w:ind w:right="-511"/>
        <w:rPr>
          <w:rFonts w:ascii="Calibri" w:hAnsi="Calibri"/>
          <w:sz w:val="22"/>
          <w:szCs w:val="22"/>
        </w:rPr>
      </w:pPr>
    </w:p>
    <w:p w:rsidR="009760CB" w:rsidRPr="007F156D" w:rsidRDefault="009760CB">
      <w:pPr>
        <w:tabs>
          <w:tab w:val="left" w:pos="993"/>
          <w:tab w:val="right" w:pos="2127"/>
        </w:tabs>
        <w:ind w:right="-511"/>
        <w:rPr>
          <w:rFonts w:ascii="Calibri" w:hAnsi="Calibri"/>
          <w:sz w:val="22"/>
          <w:szCs w:val="22"/>
        </w:rPr>
      </w:pPr>
      <w:r w:rsidRPr="007F156D">
        <w:rPr>
          <w:rFonts w:ascii="Calibri" w:hAnsi="Calibri"/>
          <w:sz w:val="22"/>
          <w:szCs w:val="22"/>
        </w:rPr>
        <w:tab/>
      </w:r>
    </w:p>
    <w:p w:rsidR="009760CB" w:rsidRPr="007F156D" w:rsidRDefault="009760CB">
      <w:pPr>
        <w:tabs>
          <w:tab w:val="left" w:pos="993"/>
        </w:tabs>
        <w:ind w:right="-511"/>
        <w:rPr>
          <w:rFonts w:ascii="Calibri" w:hAnsi="Calibri"/>
          <w:sz w:val="22"/>
          <w:szCs w:val="22"/>
        </w:rPr>
      </w:pPr>
    </w:p>
    <w:p w:rsidR="009760CB" w:rsidRPr="007F156D" w:rsidRDefault="006C04AE">
      <w:pPr>
        <w:tabs>
          <w:tab w:val="left" w:pos="993"/>
        </w:tabs>
        <w:ind w:right="-511"/>
        <w:rPr>
          <w:rFonts w:ascii="Calibri" w:hAnsi="Calibri"/>
          <w:sz w:val="22"/>
          <w:szCs w:val="22"/>
        </w:rPr>
        <w:sectPr w:rsidR="009760CB" w:rsidRPr="007F156D">
          <w:headerReference w:type="default" r:id="rId8"/>
          <w:pgSz w:w="11906" w:h="16838"/>
          <w:pgMar w:top="1418" w:right="567" w:bottom="1418" w:left="567" w:header="720" w:footer="720" w:gutter="0"/>
          <w:cols w:num="2" w:space="2" w:equalWidth="0">
            <w:col w:w="2608" w:space="2"/>
            <w:col w:w="8162"/>
          </w:cols>
        </w:sectPr>
      </w:pPr>
      <w:r w:rsidRPr="007F156D">
        <w:rPr>
          <w:rFonts w:ascii="Calibri" w:hAnsi="Calibri"/>
          <w:sz w:val="22"/>
          <w:szCs w:val="22"/>
        </w:rPr>
        <w:tab/>
      </w:r>
    </w:p>
    <w:p w:rsidR="00225A68" w:rsidRPr="007F156D" w:rsidRDefault="00703FAE" w:rsidP="00703FAE">
      <w:pPr>
        <w:tabs>
          <w:tab w:val="center" w:pos="3941"/>
          <w:tab w:val="right" w:pos="9072"/>
        </w:tabs>
        <w:suppressAutoHyphens/>
        <w:jc w:val="center"/>
        <w:rPr>
          <w:rFonts w:ascii="Calibri" w:hAnsi="Calibri"/>
          <w:b/>
          <w:sz w:val="22"/>
          <w:szCs w:val="22"/>
          <w:u w:val="single"/>
        </w:rPr>
      </w:pPr>
      <w:r w:rsidRPr="007F156D">
        <w:rPr>
          <w:rFonts w:ascii="Calibri" w:hAnsi="Calibri"/>
          <w:b/>
          <w:sz w:val="22"/>
          <w:szCs w:val="22"/>
        </w:rPr>
        <w:t xml:space="preserve">     </w:t>
      </w:r>
      <w:r w:rsidRPr="007F156D">
        <w:rPr>
          <w:rFonts w:ascii="Calibri" w:hAnsi="Calibri"/>
          <w:b/>
          <w:sz w:val="22"/>
          <w:szCs w:val="22"/>
          <w:u w:val="single"/>
        </w:rPr>
        <w:t>TRIBUNAL DU TRAVAIL DE LIEGE</w:t>
      </w:r>
    </w:p>
    <w:p w:rsidR="00F17D31" w:rsidRPr="007F156D" w:rsidRDefault="00F17D31">
      <w:pPr>
        <w:ind w:left="284"/>
        <w:rPr>
          <w:rFonts w:ascii="Calibri" w:hAnsi="Calibri"/>
          <w:sz w:val="22"/>
          <w:szCs w:val="22"/>
        </w:rPr>
      </w:pPr>
    </w:p>
    <w:p w:rsidR="00703FAE" w:rsidRPr="007F156D" w:rsidRDefault="00703FAE">
      <w:pPr>
        <w:tabs>
          <w:tab w:val="center" w:pos="-3686"/>
          <w:tab w:val="right" w:pos="7938"/>
        </w:tabs>
        <w:suppressAutoHyphens/>
        <w:ind w:left="284" w:right="-57"/>
        <w:jc w:val="both"/>
        <w:rPr>
          <w:rFonts w:ascii="Calibri" w:hAnsi="Calibri"/>
          <w:b/>
          <w:bCs/>
          <w:sz w:val="22"/>
          <w:szCs w:val="22"/>
          <w:u w:val="single"/>
        </w:rPr>
      </w:pPr>
    </w:p>
    <w:p w:rsidR="009760CB" w:rsidRPr="007F156D" w:rsidRDefault="004E18FC" w:rsidP="00B15BAA">
      <w:pPr>
        <w:tabs>
          <w:tab w:val="center" w:pos="-3686"/>
          <w:tab w:val="right" w:pos="7938"/>
        </w:tabs>
        <w:suppressAutoHyphens/>
        <w:ind w:left="284" w:right="-57"/>
        <w:jc w:val="center"/>
        <w:rPr>
          <w:rFonts w:ascii="Calibri" w:hAnsi="Calibri"/>
          <w:sz w:val="22"/>
          <w:szCs w:val="22"/>
        </w:rPr>
      </w:pPr>
      <w:r w:rsidRPr="00B90EB7">
        <w:rPr>
          <w:rFonts w:ascii="Calibri" w:hAnsi="Calibri"/>
          <w:b/>
          <w:bCs/>
          <w:sz w:val="22"/>
          <w:szCs w:val="22"/>
          <w:u w:val="single"/>
        </w:rPr>
        <w:t>R</w:t>
      </w:r>
      <w:r w:rsidR="003E5896" w:rsidRPr="00B90EB7">
        <w:rPr>
          <w:rFonts w:ascii="Calibri" w:hAnsi="Calibri"/>
          <w:b/>
          <w:bCs/>
          <w:sz w:val="22"/>
          <w:szCs w:val="22"/>
          <w:u w:val="single"/>
        </w:rPr>
        <w:t>G</w:t>
      </w:r>
      <w:r w:rsidR="00B15BAA" w:rsidRPr="00B90EB7">
        <w:rPr>
          <w:rFonts w:ascii="Calibri" w:hAnsi="Calibri"/>
          <w:b/>
          <w:bCs/>
          <w:sz w:val="22"/>
          <w:szCs w:val="22"/>
          <w:u w:val="single"/>
        </w:rPr>
        <w:t xml:space="preserve"> n°</w:t>
      </w:r>
      <w:r w:rsidR="00103299" w:rsidRPr="00B90EB7">
        <w:rPr>
          <w:rFonts w:ascii="Calibri" w:hAnsi="Calibri"/>
          <w:b/>
          <w:bCs/>
          <w:sz w:val="22"/>
          <w:szCs w:val="22"/>
          <w:u w:val="single"/>
        </w:rPr>
        <w:t>17</w:t>
      </w:r>
      <w:r w:rsidR="003E5896" w:rsidRPr="00B90EB7">
        <w:rPr>
          <w:rFonts w:ascii="Calibri" w:hAnsi="Calibri"/>
          <w:b/>
          <w:bCs/>
          <w:sz w:val="22"/>
          <w:szCs w:val="22"/>
          <w:u w:val="single"/>
        </w:rPr>
        <w:t>/</w:t>
      </w:r>
      <w:r w:rsidR="00B90EB7" w:rsidRPr="00B90EB7">
        <w:rPr>
          <w:rFonts w:ascii="Calibri" w:hAnsi="Calibri"/>
          <w:b/>
          <w:bCs/>
          <w:sz w:val="22"/>
          <w:szCs w:val="22"/>
          <w:u w:val="single"/>
        </w:rPr>
        <w:t>234</w:t>
      </w:r>
      <w:r w:rsidR="003E5896" w:rsidRPr="00B90EB7">
        <w:rPr>
          <w:rFonts w:ascii="Calibri" w:hAnsi="Calibri"/>
          <w:b/>
          <w:bCs/>
          <w:sz w:val="22"/>
          <w:szCs w:val="22"/>
          <w:u w:val="single"/>
        </w:rPr>
        <w:t>/A</w:t>
      </w:r>
    </w:p>
    <w:p w:rsidR="00B15BAA" w:rsidRPr="007F156D" w:rsidRDefault="00B15BAA">
      <w:pPr>
        <w:pStyle w:val="Retraitcorpsdetexte"/>
        <w:tabs>
          <w:tab w:val="right" w:pos="8080"/>
        </w:tabs>
        <w:ind w:left="284" w:right="-57"/>
        <w:jc w:val="center"/>
        <w:rPr>
          <w:rFonts w:ascii="Calibri" w:hAnsi="Calibri"/>
          <w:b w:val="0"/>
          <w:sz w:val="22"/>
          <w:szCs w:val="22"/>
        </w:rPr>
      </w:pPr>
    </w:p>
    <w:p w:rsidR="009760CB" w:rsidRPr="007F156D" w:rsidRDefault="009760CB">
      <w:pPr>
        <w:pStyle w:val="Retraitcorpsdetexte"/>
        <w:tabs>
          <w:tab w:val="right" w:pos="8080"/>
        </w:tabs>
        <w:ind w:left="284" w:right="-57"/>
        <w:jc w:val="center"/>
        <w:rPr>
          <w:rFonts w:ascii="Calibri" w:hAnsi="Calibri"/>
          <w:b w:val="0"/>
          <w:bCs w:val="0"/>
          <w:sz w:val="22"/>
          <w:szCs w:val="22"/>
          <w:u w:val="none"/>
        </w:rPr>
      </w:pPr>
      <w:r w:rsidRPr="007F156D">
        <w:rPr>
          <w:rFonts w:ascii="Calibri" w:hAnsi="Calibri"/>
          <w:b w:val="0"/>
          <w:sz w:val="22"/>
          <w:szCs w:val="22"/>
        </w:rPr>
        <w:t>ORDONNANCE</w:t>
      </w:r>
      <w:r w:rsidR="00BC6B40" w:rsidRPr="007F156D">
        <w:rPr>
          <w:rFonts w:ascii="Calibri" w:hAnsi="Calibri"/>
          <w:b w:val="0"/>
          <w:sz w:val="22"/>
          <w:szCs w:val="22"/>
        </w:rPr>
        <w:t xml:space="preserve"> </w:t>
      </w:r>
    </w:p>
    <w:p w:rsidR="009760CB" w:rsidRPr="007F156D" w:rsidRDefault="009760CB">
      <w:pPr>
        <w:pStyle w:val="Retraitcorpsdetexte"/>
        <w:ind w:left="284"/>
        <w:jc w:val="both"/>
        <w:rPr>
          <w:rFonts w:ascii="Calibri" w:hAnsi="Calibri"/>
          <w:b w:val="0"/>
          <w:bCs w:val="0"/>
          <w:sz w:val="22"/>
          <w:szCs w:val="22"/>
        </w:rPr>
      </w:pPr>
    </w:p>
    <w:p w:rsidR="00E31344" w:rsidRPr="007F156D" w:rsidRDefault="00E31344">
      <w:pPr>
        <w:pStyle w:val="Retraitcorpsdetexte"/>
        <w:ind w:left="284"/>
        <w:jc w:val="both"/>
        <w:rPr>
          <w:rFonts w:ascii="Calibri" w:hAnsi="Calibri"/>
          <w:b w:val="0"/>
          <w:bCs w:val="0"/>
          <w:sz w:val="22"/>
          <w:szCs w:val="22"/>
        </w:rPr>
      </w:pPr>
    </w:p>
    <w:p w:rsidR="009760CB" w:rsidRPr="007F156D" w:rsidRDefault="009760CB" w:rsidP="00B15BAA">
      <w:pPr>
        <w:pStyle w:val="Retraitcorpsdetexte"/>
        <w:pBdr>
          <w:top w:val="single" w:sz="4" w:space="1" w:color="auto"/>
          <w:left w:val="single" w:sz="4" w:space="4" w:color="auto"/>
          <w:bottom w:val="single" w:sz="4" w:space="1" w:color="auto"/>
          <w:right w:val="single" w:sz="4" w:space="4" w:color="auto"/>
        </w:pBdr>
        <w:ind w:left="284"/>
        <w:jc w:val="both"/>
        <w:rPr>
          <w:rFonts w:ascii="Calibri" w:hAnsi="Calibri"/>
          <w:b w:val="0"/>
          <w:bCs w:val="0"/>
          <w:sz w:val="22"/>
          <w:szCs w:val="22"/>
          <w:u w:val="none"/>
        </w:rPr>
      </w:pPr>
      <w:r w:rsidRPr="007F156D">
        <w:rPr>
          <w:rFonts w:ascii="Calibri" w:hAnsi="Calibri"/>
          <w:b w:val="0"/>
          <w:bCs w:val="0"/>
          <w:sz w:val="22"/>
          <w:szCs w:val="22"/>
          <w:u w:val="none"/>
        </w:rPr>
        <w:t xml:space="preserve">Loi du 19 mars 1991 portant un régime de licenciement particulier pour les délégués du personnel aux conseils d’entreprise et aux comités de sécurité, d’hygiène et d’embellissement des lieux de travail, ainsi que pour les </w:t>
      </w:r>
      <w:r w:rsidR="00B15BAA" w:rsidRPr="007F156D">
        <w:rPr>
          <w:rFonts w:ascii="Calibri" w:hAnsi="Calibri"/>
          <w:b w:val="0"/>
          <w:bCs w:val="0"/>
          <w:sz w:val="22"/>
          <w:szCs w:val="22"/>
          <w:u w:val="none"/>
        </w:rPr>
        <w:t>candidats délégués du personnel.</w:t>
      </w:r>
    </w:p>
    <w:p w:rsidR="00E31344" w:rsidRPr="007F156D" w:rsidRDefault="00E31344">
      <w:pPr>
        <w:pStyle w:val="Retraitcorpsdetexte"/>
        <w:ind w:left="284"/>
        <w:jc w:val="both"/>
        <w:rPr>
          <w:rFonts w:ascii="Calibri" w:hAnsi="Calibri"/>
          <w:b w:val="0"/>
          <w:bCs w:val="0"/>
          <w:sz w:val="22"/>
          <w:szCs w:val="22"/>
        </w:rPr>
      </w:pPr>
    </w:p>
    <w:p w:rsidR="009760CB" w:rsidRPr="007F156D" w:rsidRDefault="009760CB" w:rsidP="00B90EB7">
      <w:pPr>
        <w:pStyle w:val="Retraitcorpsdetexte"/>
        <w:ind w:left="0"/>
        <w:jc w:val="both"/>
        <w:rPr>
          <w:rFonts w:ascii="Calibri" w:hAnsi="Calibri"/>
          <w:bCs w:val="0"/>
          <w:sz w:val="22"/>
          <w:szCs w:val="22"/>
          <w:u w:val="none"/>
        </w:rPr>
      </w:pPr>
      <w:r w:rsidRPr="007F156D">
        <w:rPr>
          <w:rFonts w:ascii="Calibri" w:hAnsi="Calibri"/>
          <w:bCs w:val="0"/>
          <w:sz w:val="22"/>
          <w:szCs w:val="22"/>
        </w:rPr>
        <w:t>En cause de</w:t>
      </w:r>
      <w:r w:rsidRPr="007F156D">
        <w:rPr>
          <w:rFonts w:ascii="Calibri" w:hAnsi="Calibri"/>
          <w:bCs w:val="0"/>
          <w:sz w:val="22"/>
          <w:szCs w:val="22"/>
          <w:u w:val="none"/>
        </w:rPr>
        <w:t> :</w:t>
      </w:r>
    </w:p>
    <w:p w:rsidR="00894519" w:rsidRPr="007F156D" w:rsidRDefault="00894519">
      <w:pPr>
        <w:pStyle w:val="Retraitcorpsdetexte"/>
        <w:ind w:left="284"/>
        <w:jc w:val="both"/>
        <w:rPr>
          <w:rFonts w:ascii="Calibri" w:hAnsi="Calibri"/>
          <w:b w:val="0"/>
          <w:bCs w:val="0"/>
          <w:sz w:val="22"/>
          <w:szCs w:val="22"/>
          <w:u w:val="none"/>
        </w:rPr>
      </w:pPr>
    </w:p>
    <w:p w:rsidR="00E31344" w:rsidRPr="007F156D" w:rsidRDefault="00023C4D" w:rsidP="00B90EB7">
      <w:pPr>
        <w:pStyle w:val="Retraitcorpsdetexte"/>
        <w:ind w:left="0"/>
        <w:jc w:val="both"/>
        <w:rPr>
          <w:rFonts w:ascii="Calibri" w:hAnsi="Calibri"/>
          <w:b w:val="0"/>
          <w:bCs w:val="0"/>
          <w:spacing w:val="-3"/>
          <w:sz w:val="22"/>
          <w:szCs w:val="22"/>
          <w:u w:val="none"/>
        </w:rPr>
      </w:pPr>
      <w:r>
        <w:rPr>
          <w:rFonts w:ascii="Calibri" w:hAnsi="Calibri"/>
          <w:bCs w:val="0"/>
          <w:spacing w:val="-3"/>
          <w:sz w:val="22"/>
          <w:szCs w:val="22"/>
          <w:u w:val="none"/>
        </w:rPr>
        <w:t>L’ASBL INTER SANTE</w:t>
      </w:r>
      <w:r w:rsidR="00B90EB7" w:rsidRPr="00B90EB7">
        <w:rPr>
          <w:rFonts w:ascii="Calibri" w:hAnsi="Calibri"/>
          <w:bCs w:val="0"/>
          <w:spacing w:val="-3"/>
          <w:sz w:val="22"/>
          <w:szCs w:val="22"/>
          <w:u w:val="none"/>
        </w:rPr>
        <w:t>,</w:t>
      </w:r>
      <w:r w:rsidR="00B90EB7" w:rsidRPr="00B90EB7">
        <w:rPr>
          <w:rFonts w:ascii="Calibri" w:hAnsi="Calibri"/>
          <w:b w:val="0"/>
          <w:bCs w:val="0"/>
          <w:spacing w:val="-3"/>
          <w:sz w:val="22"/>
          <w:szCs w:val="22"/>
          <w:u w:val="none"/>
        </w:rPr>
        <w:t xml:space="preserve"> </w:t>
      </w:r>
      <w:r w:rsidR="009760CB" w:rsidRPr="00B90EB7">
        <w:rPr>
          <w:rFonts w:ascii="Calibri" w:hAnsi="Calibri"/>
          <w:b w:val="0"/>
          <w:bCs w:val="0"/>
          <w:spacing w:val="-3"/>
          <w:sz w:val="22"/>
          <w:szCs w:val="22"/>
          <w:u w:val="none"/>
        </w:rPr>
        <w:t>ayant</w:t>
      </w:r>
      <w:r w:rsidR="009760CB" w:rsidRPr="007F156D">
        <w:rPr>
          <w:rFonts w:ascii="Calibri" w:hAnsi="Calibri"/>
          <w:b w:val="0"/>
          <w:bCs w:val="0"/>
          <w:spacing w:val="-3"/>
          <w:sz w:val="22"/>
          <w:szCs w:val="22"/>
          <w:u w:val="none"/>
        </w:rPr>
        <w:t xml:space="preserve"> son siège social à</w:t>
      </w:r>
      <w:r w:rsidR="00283A90">
        <w:rPr>
          <w:rFonts w:ascii="Calibri" w:hAnsi="Calibri"/>
          <w:b w:val="0"/>
          <w:bCs w:val="0"/>
          <w:spacing w:val="-3"/>
          <w:sz w:val="22"/>
          <w:szCs w:val="22"/>
          <w:u w:val="none"/>
        </w:rPr>
        <w:t xml:space="preserve"> 4041 VOTTEM</w:t>
      </w:r>
      <w:r w:rsidR="00B90EB7">
        <w:rPr>
          <w:rFonts w:ascii="Calibri" w:hAnsi="Calibri"/>
          <w:b w:val="0"/>
          <w:bCs w:val="0"/>
          <w:spacing w:val="-3"/>
          <w:sz w:val="22"/>
          <w:szCs w:val="22"/>
          <w:u w:val="none"/>
        </w:rPr>
        <w:t>, rue</w:t>
      </w:r>
      <w:r w:rsidR="00283A90">
        <w:rPr>
          <w:rFonts w:ascii="Calibri" w:hAnsi="Calibri"/>
          <w:b w:val="0"/>
          <w:bCs w:val="0"/>
          <w:spacing w:val="-3"/>
          <w:sz w:val="22"/>
          <w:szCs w:val="22"/>
          <w:u w:val="none"/>
        </w:rPr>
        <w:t xml:space="preserve"> Vert </w:t>
      </w:r>
      <w:proofErr w:type="spellStart"/>
      <w:r w:rsidR="00283A90">
        <w:rPr>
          <w:rFonts w:ascii="Calibri" w:hAnsi="Calibri"/>
          <w:b w:val="0"/>
          <w:bCs w:val="0"/>
          <w:spacing w:val="-3"/>
          <w:sz w:val="22"/>
          <w:szCs w:val="22"/>
          <w:u w:val="none"/>
        </w:rPr>
        <w:t>Vinâve</w:t>
      </w:r>
      <w:proofErr w:type="spellEnd"/>
      <w:r w:rsidR="00283A90">
        <w:rPr>
          <w:rFonts w:ascii="Calibri" w:hAnsi="Calibri"/>
          <w:b w:val="0"/>
          <w:bCs w:val="0"/>
          <w:spacing w:val="-3"/>
          <w:sz w:val="22"/>
          <w:szCs w:val="22"/>
          <w:u w:val="none"/>
        </w:rPr>
        <w:t xml:space="preserve">, </w:t>
      </w:r>
      <w:r w:rsidR="00846D1F">
        <w:rPr>
          <w:rFonts w:ascii="Calibri" w:hAnsi="Calibri"/>
          <w:b w:val="0"/>
          <w:bCs w:val="0"/>
          <w:spacing w:val="-3"/>
          <w:sz w:val="22"/>
          <w:szCs w:val="22"/>
          <w:u w:val="none"/>
        </w:rPr>
        <w:t>n°</w:t>
      </w:r>
      <w:r w:rsidR="00283A90">
        <w:rPr>
          <w:rFonts w:ascii="Calibri" w:hAnsi="Calibri"/>
          <w:b w:val="0"/>
          <w:bCs w:val="0"/>
          <w:spacing w:val="-3"/>
          <w:sz w:val="22"/>
          <w:szCs w:val="22"/>
          <w:u w:val="none"/>
        </w:rPr>
        <w:t>60</w:t>
      </w:r>
      <w:r w:rsidR="00225A68" w:rsidRPr="007F156D">
        <w:rPr>
          <w:rFonts w:ascii="Calibri" w:hAnsi="Calibri"/>
          <w:b w:val="0"/>
          <w:bCs w:val="0"/>
          <w:spacing w:val="-3"/>
          <w:sz w:val="22"/>
          <w:szCs w:val="22"/>
          <w:u w:val="none"/>
        </w:rPr>
        <w:t xml:space="preserve">, </w:t>
      </w:r>
      <w:r w:rsidR="009760CB" w:rsidRPr="007F156D">
        <w:rPr>
          <w:rFonts w:ascii="Calibri" w:hAnsi="Calibri"/>
          <w:b w:val="0"/>
          <w:bCs w:val="0"/>
          <w:spacing w:val="-3"/>
          <w:sz w:val="22"/>
          <w:szCs w:val="22"/>
          <w:u w:val="none"/>
        </w:rPr>
        <w:t xml:space="preserve">inscrite dans la Banque Carrefour </w:t>
      </w:r>
      <w:r w:rsidR="00910AE5" w:rsidRPr="007F156D">
        <w:rPr>
          <w:rFonts w:ascii="Calibri" w:hAnsi="Calibri"/>
          <w:b w:val="0"/>
          <w:bCs w:val="0"/>
          <w:spacing w:val="-3"/>
          <w:sz w:val="22"/>
          <w:szCs w:val="22"/>
          <w:u w:val="none"/>
        </w:rPr>
        <w:t>des Entreprises sous le numéro</w:t>
      </w:r>
      <w:r w:rsidR="00B90EB7">
        <w:rPr>
          <w:rFonts w:ascii="Calibri" w:hAnsi="Calibri"/>
          <w:b w:val="0"/>
          <w:bCs w:val="0"/>
          <w:spacing w:val="-3"/>
          <w:sz w:val="22"/>
          <w:szCs w:val="22"/>
          <w:u w:val="none"/>
        </w:rPr>
        <w:t xml:space="preserve"> </w:t>
      </w:r>
      <w:r w:rsidR="00283A90">
        <w:rPr>
          <w:rFonts w:ascii="Calibri" w:hAnsi="Calibri"/>
          <w:b w:val="0"/>
          <w:bCs w:val="0"/>
          <w:spacing w:val="-3"/>
          <w:sz w:val="22"/>
          <w:szCs w:val="22"/>
          <w:u w:val="none"/>
        </w:rPr>
        <w:t>0443.265.353.</w:t>
      </w:r>
    </w:p>
    <w:p w:rsidR="00E31344" w:rsidRPr="007F156D" w:rsidRDefault="00E31344" w:rsidP="00682AC3">
      <w:pPr>
        <w:pStyle w:val="Retraitcorpsdetexte"/>
        <w:ind w:left="284"/>
        <w:jc w:val="both"/>
        <w:rPr>
          <w:rFonts w:ascii="Calibri" w:hAnsi="Calibri"/>
          <w:b w:val="0"/>
          <w:bCs w:val="0"/>
          <w:spacing w:val="-3"/>
          <w:sz w:val="22"/>
          <w:szCs w:val="22"/>
          <w:u w:val="none"/>
        </w:rPr>
      </w:pPr>
    </w:p>
    <w:p w:rsidR="00682AC3" w:rsidRDefault="00E31344" w:rsidP="00B90EB7">
      <w:pPr>
        <w:pStyle w:val="Retraitcorpsdetexte"/>
        <w:ind w:left="0"/>
        <w:jc w:val="both"/>
        <w:rPr>
          <w:rFonts w:ascii="Calibri" w:hAnsi="Calibri"/>
          <w:b w:val="0"/>
          <w:bCs w:val="0"/>
          <w:spacing w:val="-3"/>
          <w:sz w:val="22"/>
          <w:szCs w:val="22"/>
          <w:u w:val="none"/>
        </w:rPr>
      </w:pPr>
      <w:r w:rsidRPr="007F156D">
        <w:rPr>
          <w:rFonts w:ascii="Calibri" w:hAnsi="Calibri"/>
          <w:b w:val="0"/>
          <w:bCs w:val="0"/>
          <w:spacing w:val="-3"/>
          <w:sz w:val="22"/>
          <w:szCs w:val="22"/>
          <w:u w:val="none"/>
        </w:rPr>
        <w:t>Etant</w:t>
      </w:r>
      <w:r w:rsidR="00470881" w:rsidRPr="007F156D">
        <w:rPr>
          <w:rFonts w:ascii="Calibri" w:hAnsi="Calibri"/>
          <w:b w:val="0"/>
          <w:bCs w:val="0"/>
          <w:spacing w:val="-3"/>
          <w:sz w:val="22"/>
          <w:szCs w:val="22"/>
          <w:u w:val="none"/>
        </w:rPr>
        <w:t xml:space="preserve"> représenté</w:t>
      </w:r>
      <w:r w:rsidRPr="007F156D">
        <w:rPr>
          <w:rFonts w:ascii="Calibri" w:hAnsi="Calibri"/>
          <w:b w:val="0"/>
          <w:bCs w:val="0"/>
          <w:spacing w:val="-3"/>
          <w:sz w:val="22"/>
          <w:szCs w:val="22"/>
          <w:u w:val="none"/>
        </w:rPr>
        <w:t>e</w:t>
      </w:r>
      <w:r w:rsidR="00470881" w:rsidRPr="007F156D">
        <w:rPr>
          <w:rFonts w:ascii="Calibri" w:hAnsi="Calibri"/>
          <w:b w:val="0"/>
          <w:bCs w:val="0"/>
          <w:spacing w:val="-3"/>
          <w:sz w:val="22"/>
          <w:szCs w:val="22"/>
          <w:u w:val="none"/>
        </w:rPr>
        <w:t xml:space="preserve"> par</w:t>
      </w:r>
      <w:r w:rsidRPr="007F156D">
        <w:rPr>
          <w:rFonts w:ascii="Calibri" w:hAnsi="Calibri"/>
          <w:b w:val="0"/>
          <w:bCs w:val="0"/>
          <w:spacing w:val="-3"/>
          <w:sz w:val="22"/>
          <w:szCs w:val="22"/>
          <w:u w:val="none"/>
        </w:rPr>
        <w:t> :</w:t>
      </w:r>
    </w:p>
    <w:p w:rsidR="003E5896" w:rsidRPr="00B90EB7" w:rsidRDefault="00FF79D6" w:rsidP="00B90EB7">
      <w:pPr>
        <w:pStyle w:val="Retraitcorpsdetexte"/>
        <w:ind w:left="0"/>
        <w:jc w:val="both"/>
        <w:rPr>
          <w:rFonts w:ascii="Calibri" w:hAnsi="Calibri"/>
          <w:b w:val="0"/>
          <w:bCs w:val="0"/>
          <w:spacing w:val="-3"/>
          <w:sz w:val="22"/>
          <w:szCs w:val="22"/>
          <w:u w:val="none"/>
        </w:rPr>
      </w:pPr>
      <w:r w:rsidRPr="00B90EB7">
        <w:rPr>
          <w:rFonts w:ascii="Calibri" w:hAnsi="Calibri"/>
          <w:bCs w:val="0"/>
          <w:spacing w:val="-3"/>
          <w:sz w:val="22"/>
          <w:szCs w:val="22"/>
          <w:u w:val="none"/>
        </w:rPr>
        <w:t>M</w:t>
      </w:r>
      <w:r w:rsidR="003E5896" w:rsidRPr="00B90EB7">
        <w:rPr>
          <w:rFonts w:ascii="Calibri" w:hAnsi="Calibri"/>
          <w:bCs w:val="0"/>
          <w:spacing w:val="-3"/>
          <w:sz w:val="22"/>
          <w:szCs w:val="22"/>
          <w:u w:val="none"/>
        </w:rPr>
        <w:t>onsieur</w:t>
      </w:r>
      <w:r w:rsidR="00BC1913">
        <w:rPr>
          <w:rFonts w:ascii="Calibri" w:hAnsi="Calibri"/>
          <w:bCs w:val="0"/>
          <w:spacing w:val="-3"/>
          <w:sz w:val="22"/>
          <w:szCs w:val="22"/>
          <w:u w:val="none"/>
        </w:rPr>
        <w:t xml:space="preserve"> FRANCOIS</w:t>
      </w:r>
      <w:r w:rsidR="00B90EB7" w:rsidRPr="00B90EB7">
        <w:rPr>
          <w:rFonts w:ascii="Calibri" w:hAnsi="Calibri"/>
          <w:bCs w:val="0"/>
          <w:spacing w:val="-3"/>
          <w:sz w:val="22"/>
          <w:szCs w:val="22"/>
          <w:u w:val="none"/>
        </w:rPr>
        <w:t xml:space="preserve">, </w:t>
      </w:r>
      <w:r w:rsidR="00B90EB7" w:rsidRPr="00BC1913">
        <w:rPr>
          <w:rFonts w:ascii="Calibri" w:hAnsi="Calibri"/>
          <w:b w:val="0"/>
          <w:bCs w:val="0"/>
          <w:spacing w:val="-3"/>
          <w:sz w:val="22"/>
          <w:szCs w:val="22"/>
          <w:u w:val="none"/>
        </w:rPr>
        <w:t>directeur</w:t>
      </w:r>
      <w:r w:rsidR="00BC1913" w:rsidRPr="00BC1913">
        <w:rPr>
          <w:rFonts w:ascii="Calibri" w:hAnsi="Calibri"/>
          <w:b w:val="0"/>
          <w:bCs w:val="0"/>
          <w:spacing w:val="-3"/>
          <w:sz w:val="22"/>
          <w:szCs w:val="22"/>
          <w:u w:val="none"/>
        </w:rPr>
        <w:t xml:space="preserve"> </w:t>
      </w:r>
      <w:r w:rsidR="00BC1913">
        <w:rPr>
          <w:rFonts w:ascii="Calibri" w:hAnsi="Calibri"/>
          <w:b w:val="0"/>
          <w:bCs w:val="0"/>
          <w:spacing w:val="-3"/>
          <w:sz w:val="22"/>
          <w:szCs w:val="22"/>
          <w:u w:val="none"/>
        </w:rPr>
        <w:t>gérant financier de l’institution</w:t>
      </w:r>
      <w:r w:rsidR="00E31344" w:rsidRPr="00B90EB7">
        <w:rPr>
          <w:rFonts w:ascii="Calibri" w:hAnsi="Calibri"/>
          <w:b w:val="0"/>
          <w:bCs w:val="0"/>
          <w:spacing w:val="-3"/>
          <w:sz w:val="22"/>
          <w:szCs w:val="22"/>
          <w:u w:val="none"/>
        </w:rPr>
        <w:t xml:space="preserve"> dénommée ci-dessus</w:t>
      </w:r>
      <w:r w:rsidR="00B90EB7" w:rsidRPr="00B90EB7">
        <w:rPr>
          <w:rFonts w:ascii="Calibri" w:hAnsi="Calibri"/>
          <w:b w:val="0"/>
          <w:bCs w:val="0"/>
          <w:spacing w:val="-3"/>
          <w:sz w:val="22"/>
          <w:szCs w:val="22"/>
          <w:u w:val="none"/>
        </w:rPr>
        <w:t xml:space="preserve"> </w:t>
      </w:r>
      <w:r w:rsidR="003E5896" w:rsidRPr="00B90EB7">
        <w:rPr>
          <w:rFonts w:ascii="Calibri" w:hAnsi="Calibri"/>
          <w:b w:val="0"/>
          <w:bCs w:val="0"/>
          <w:spacing w:val="-3"/>
          <w:sz w:val="22"/>
          <w:szCs w:val="22"/>
          <w:u w:val="none"/>
        </w:rPr>
        <w:t>,</w:t>
      </w:r>
    </w:p>
    <w:p w:rsidR="003E5896" w:rsidRPr="007F156D" w:rsidRDefault="003E5896" w:rsidP="003E5896">
      <w:pPr>
        <w:tabs>
          <w:tab w:val="left" w:pos="-720"/>
        </w:tabs>
        <w:suppressAutoHyphens/>
        <w:ind w:left="284"/>
        <w:jc w:val="both"/>
        <w:rPr>
          <w:rFonts w:ascii="Calibri" w:hAnsi="Calibri"/>
          <w:bCs/>
          <w:i/>
          <w:spacing w:val="-3"/>
          <w:sz w:val="22"/>
          <w:szCs w:val="22"/>
        </w:rPr>
      </w:pPr>
    </w:p>
    <w:p w:rsidR="00E31344" w:rsidRPr="007F156D" w:rsidRDefault="00E31344" w:rsidP="00330544">
      <w:pPr>
        <w:tabs>
          <w:tab w:val="left" w:pos="-720"/>
        </w:tabs>
        <w:suppressAutoHyphens/>
        <w:ind w:left="284"/>
        <w:jc w:val="both"/>
        <w:rPr>
          <w:rFonts w:ascii="Calibri" w:hAnsi="Calibri"/>
          <w:bCs/>
          <w:i/>
          <w:spacing w:val="-3"/>
          <w:sz w:val="22"/>
          <w:szCs w:val="22"/>
        </w:rPr>
      </w:pPr>
    </w:p>
    <w:p w:rsidR="00894519" w:rsidRPr="007F156D" w:rsidRDefault="00744FCC" w:rsidP="00B90EB7">
      <w:pPr>
        <w:tabs>
          <w:tab w:val="left" w:pos="-720"/>
        </w:tabs>
        <w:suppressAutoHyphens/>
        <w:jc w:val="both"/>
        <w:rPr>
          <w:rFonts w:ascii="Calibri" w:hAnsi="Calibri"/>
          <w:i/>
          <w:spacing w:val="-3"/>
          <w:sz w:val="22"/>
          <w:szCs w:val="22"/>
        </w:rPr>
      </w:pPr>
      <w:r w:rsidRPr="00283A90">
        <w:rPr>
          <w:rFonts w:ascii="Calibri" w:hAnsi="Calibri"/>
          <w:bCs/>
          <w:i/>
          <w:spacing w:val="-3"/>
          <w:sz w:val="22"/>
          <w:szCs w:val="22"/>
        </w:rPr>
        <w:t>LA PARTIE REQUERANTE, a</w:t>
      </w:r>
      <w:r w:rsidR="00330544" w:rsidRPr="00283A90">
        <w:rPr>
          <w:rFonts w:ascii="Calibri" w:hAnsi="Calibri"/>
          <w:bCs/>
          <w:i/>
          <w:spacing w:val="-3"/>
          <w:sz w:val="22"/>
          <w:szCs w:val="22"/>
        </w:rPr>
        <w:t>y</w:t>
      </w:r>
      <w:r w:rsidR="00E06828" w:rsidRPr="00283A90">
        <w:rPr>
          <w:rFonts w:ascii="Calibri" w:hAnsi="Calibri"/>
          <w:bCs/>
          <w:i/>
          <w:spacing w:val="-3"/>
          <w:sz w:val="22"/>
          <w:szCs w:val="22"/>
        </w:rPr>
        <w:t>ant pour conseils Maître</w:t>
      </w:r>
      <w:r w:rsidR="002F2B0C" w:rsidRPr="00283A90">
        <w:rPr>
          <w:rFonts w:ascii="Calibri" w:hAnsi="Calibri"/>
          <w:bCs/>
          <w:i/>
          <w:spacing w:val="-3"/>
          <w:sz w:val="22"/>
          <w:szCs w:val="22"/>
        </w:rPr>
        <w:t>s SPADAZZI</w:t>
      </w:r>
      <w:r w:rsidR="00846D1F">
        <w:rPr>
          <w:rFonts w:ascii="Calibri" w:hAnsi="Calibri"/>
          <w:bCs/>
          <w:i/>
          <w:spacing w:val="-3"/>
          <w:sz w:val="22"/>
          <w:szCs w:val="22"/>
        </w:rPr>
        <w:t xml:space="preserve"> et </w:t>
      </w:r>
      <w:r w:rsidR="00846D1F" w:rsidRPr="00283A90">
        <w:rPr>
          <w:rFonts w:ascii="Calibri" w:hAnsi="Calibri"/>
          <w:bCs/>
          <w:i/>
          <w:spacing w:val="-3"/>
          <w:sz w:val="22"/>
          <w:szCs w:val="22"/>
        </w:rPr>
        <w:t>CHANTR</w:t>
      </w:r>
      <w:r w:rsidR="00846D1F">
        <w:rPr>
          <w:rFonts w:ascii="Calibri" w:hAnsi="Calibri"/>
          <w:bCs/>
          <w:i/>
          <w:spacing w:val="-3"/>
          <w:sz w:val="22"/>
          <w:szCs w:val="22"/>
        </w:rPr>
        <w:t xml:space="preserve">Y, </w:t>
      </w:r>
      <w:r w:rsidR="00330544" w:rsidRPr="00283A90">
        <w:rPr>
          <w:rFonts w:ascii="Calibri" w:hAnsi="Calibri"/>
          <w:bCs/>
          <w:i/>
          <w:spacing w:val="-3"/>
          <w:sz w:val="22"/>
          <w:szCs w:val="22"/>
        </w:rPr>
        <w:t>Avocat</w:t>
      </w:r>
      <w:r w:rsidR="0071313F" w:rsidRPr="00283A90">
        <w:rPr>
          <w:rFonts w:ascii="Calibri" w:hAnsi="Calibri"/>
          <w:bCs/>
          <w:i/>
          <w:spacing w:val="-3"/>
          <w:sz w:val="22"/>
          <w:szCs w:val="22"/>
        </w:rPr>
        <w:t>s</w:t>
      </w:r>
      <w:r w:rsidR="00330544" w:rsidRPr="00283A90">
        <w:rPr>
          <w:rFonts w:ascii="Calibri" w:hAnsi="Calibri"/>
          <w:bCs/>
          <w:i/>
          <w:spacing w:val="-3"/>
          <w:sz w:val="22"/>
          <w:szCs w:val="22"/>
        </w:rPr>
        <w:t xml:space="preserve"> à </w:t>
      </w:r>
      <w:r w:rsidR="00283A90">
        <w:rPr>
          <w:rFonts w:ascii="Calibri" w:hAnsi="Calibri"/>
          <w:bCs/>
          <w:i/>
          <w:spacing w:val="-3"/>
          <w:sz w:val="22"/>
          <w:szCs w:val="22"/>
        </w:rPr>
        <w:t xml:space="preserve">4460 </w:t>
      </w:r>
      <w:r w:rsidR="00283A90" w:rsidRPr="00283A90">
        <w:rPr>
          <w:rFonts w:ascii="Calibri" w:hAnsi="Calibri"/>
          <w:bCs/>
          <w:i/>
          <w:spacing w:val="-3"/>
          <w:sz w:val="22"/>
          <w:szCs w:val="22"/>
        </w:rPr>
        <w:t>Grâce-Hollogne</w:t>
      </w:r>
      <w:r w:rsidR="00330544" w:rsidRPr="00283A90">
        <w:rPr>
          <w:rFonts w:ascii="Calibri" w:hAnsi="Calibri"/>
          <w:i/>
          <w:spacing w:val="-3"/>
          <w:sz w:val="22"/>
          <w:szCs w:val="22"/>
        </w:rPr>
        <w:t xml:space="preserve">, </w:t>
      </w:r>
      <w:r w:rsidR="003E5896" w:rsidRPr="00283A90">
        <w:rPr>
          <w:rFonts w:ascii="Calibri" w:hAnsi="Calibri"/>
          <w:i/>
          <w:spacing w:val="-3"/>
          <w:sz w:val="22"/>
          <w:szCs w:val="22"/>
        </w:rPr>
        <w:t xml:space="preserve">comparaissant par </w:t>
      </w:r>
      <w:r w:rsidR="0071313F" w:rsidRPr="00283A90">
        <w:rPr>
          <w:rFonts w:ascii="Calibri" w:hAnsi="Calibri"/>
          <w:i/>
          <w:spacing w:val="-3"/>
          <w:sz w:val="22"/>
          <w:szCs w:val="22"/>
        </w:rPr>
        <w:t>M</w:t>
      </w:r>
      <w:r w:rsidR="00B90EB7" w:rsidRPr="00283A90">
        <w:rPr>
          <w:rFonts w:ascii="Calibri" w:hAnsi="Calibri"/>
          <w:i/>
          <w:spacing w:val="-3"/>
          <w:sz w:val="22"/>
          <w:szCs w:val="22"/>
        </w:rPr>
        <w:t>aître</w:t>
      </w:r>
      <w:r w:rsidR="002F2B0C" w:rsidRPr="00283A90">
        <w:rPr>
          <w:rFonts w:ascii="Calibri" w:hAnsi="Calibri"/>
          <w:i/>
          <w:spacing w:val="-3"/>
          <w:sz w:val="22"/>
          <w:szCs w:val="22"/>
        </w:rPr>
        <w:t xml:space="preserve"> FAULISI</w:t>
      </w:r>
      <w:r w:rsidR="0071313F" w:rsidRPr="00283A90">
        <w:rPr>
          <w:rFonts w:ascii="Calibri" w:hAnsi="Calibri"/>
          <w:i/>
          <w:spacing w:val="-3"/>
          <w:sz w:val="22"/>
          <w:szCs w:val="22"/>
        </w:rPr>
        <w:t xml:space="preserve">, </w:t>
      </w:r>
      <w:r w:rsidR="003E5896" w:rsidRPr="00283A90">
        <w:rPr>
          <w:rFonts w:ascii="Calibri" w:hAnsi="Calibri"/>
          <w:i/>
          <w:spacing w:val="-3"/>
          <w:sz w:val="22"/>
          <w:szCs w:val="22"/>
        </w:rPr>
        <w:t xml:space="preserve"> avocat.</w:t>
      </w:r>
    </w:p>
    <w:p w:rsidR="00894519" w:rsidRPr="007F156D" w:rsidRDefault="00894519" w:rsidP="00330544">
      <w:pPr>
        <w:tabs>
          <w:tab w:val="left" w:pos="-720"/>
        </w:tabs>
        <w:suppressAutoHyphens/>
        <w:ind w:left="284"/>
        <w:jc w:val="both"/>
        <w:rPr>
          <w:rFonts w:ascii="Calibri" w:hAnsi="Calibri"/>
          <w:i/>
          <w:spacing w:val="-3"/>
          <w:sz w:val="22"/>
          <w:szCs w:val="22"/>
        </w:rPr>
      </w:pPr>
    </w:p>
    <w:p w:rsidR="00330544" w:rsidRPr="007F156D" w:rsidRDefault="00330544" w:rsidP="00330544">
      <w:pPr>
        <w:tabs>
          <w:tab w:val="left" w:pos="-720"/>
        </w:tabs>
        <w:suppressAutoHyphens/>
        <w:jc w:val="both"/>
        <w:rPr>
          <w:rFonts w:ascii="Calibri" w:hAnsi="Calibri"/>
          <w:b/>
          <w:spacing w:val="-3"/>
          <w:sz w:val="22"/>
          <w:szCs w:val="22"/>
          <w:u w:val="single"/>
        </w:rPr>
      </w:pPr>
      <w:r w:rsidRPr="007F156D">
        <w:rPr>
          <w:rFonts w:ascii="Calibri" w:hAnsi="Calibri"/>
          <w:b/>
          <w:spacing w:val="-3"/>
          <w:sz w:val="22"/>
          <w:szCs w:val="22"/>
          <w:u w:val="single"/>
        </w:rPr>
        <w:t>Contre :</w:t>
      </w:r>
    </w:p>
    <w:p w:rsidR="00330544" w:rsidRPr="007F156D" w:rsidRDefault="00330544" w:rsidP="00330544">
      <w:pPr>
        <w:tabs>
          <w:tab w:val="left" w:pos="-720"/>
        </w:tabs>
        <w:suppressAutoHyphens/>
        <w:jc w:val="both"/>
        <w:rPr>
          <w:rFonts w:ascii="Calibri" w:hAnsi="Calibri"/>
          <w:spacing w:val="-3"/>
          <w:sz w:val="22"/>
          <w:szCs w:val="22"/>
        </w:rPr>
      </w:pPr>
    </w:p>
    <w:p w:rsidR="009760CB" w:rsidRPr="007F156D" w:rsidRDefault="009760CB" w:rsidP="00682AC3">
      <w:pPr>
        <w:tabs>
          <w:tab w:val="left" w:pos="-720"/>
        </w:tabs>
        <w:suppressAutoHyphens/>
        <w:jc w:val="both"/>
        <w:rPr>
          <w:rFonts w:ascii="Calibri" w:hAnsi="Calibri"/>
          <w:spacing w:val="-3"/>
          <w:sz w:val="22"/>
          <w:szCs w:val="22"/>
        </w:rPr>
      </w:pPr>
      <w:r w:rsidRPr="007F156D">
        <w:rPr>
          <w:rFonts w:ascii="Calibri" w:hAnsi="Calibri"/>
          <w:spacing w:val="-3"/>
          <w:sz w:val="22"/>
          <w:szCs w:val="22"/>
        </w:rPr>
        <w:t>M</w:t>
      </w:r>
      <w:r w:rsidR="00023C4D">
        <w:rPr>
          <w:rFonts w:ascii="Calibri" w:hAnsi="Calibri"/>
          <w:spacing w:val="-3"/>
          <w:sz w:val="22"/>
          <w:szCs w:val="22"/>
        </w:rPr>
        <w:t>adame</w:t>
      </w:r>
      <w:r w:rsidRPr="007F156D">
        <w:rPr>
          <w:rFonts w:ascii="Calibri" w:hAnsi="Calibri"/>
          <w:spacing w:val="-3"/>
          <w:sz w:val="22"/>
          <w:szCs w:val="22"/>
        </w:rPr>
        <w:t xml:space="preserve"> </w:t>
      </w:r>
      <w:r w:rsidR="001263F3" w:rsidRPr="001263F3">
        <w:rPr>
          <w:rFonts w:ascii="Calibri" w:hAnsi="Calibri"/>
          <w:b/>
          <w:spacing w:val="-3"/>
          <w:sz w:val="22"/>
          <w:szCs w:val="22"/>
          <w:u w:val="single"/>
        </w:rPr>
        <w:t xml:space="preserve"> </w:t>
      </w:r>
      <w:r w:rsidR="007D7A9C">
        <w:rPr>
          <w:rFonts w:ascii="Calibri" w:hAnsi="Calibri"/>
          <w:b/>
          <w:spacing w:val="-3"/>
          <w:sz w:val="22"/>
          <w:szCs w:val="22"/>
          <w:u w:val="single"/>
        </w:rPr>
        <w:t>B</w:t>
      </w:r>
      <w:r w:rsidR="004E18FC" w:rsidRPr="007F156D">
        <w:rPr>
          <w:rFonts w:ascii="Calibri" w:hAnsi="Calibri"/>
          <w:b/>
          <w:spacing w:val="-3"/>
          <w:sz w:val="22"/>
          <w:szCs w:val="22"/>
        </w:rPr>
        <w:t xml:space="preserve">, </w:t>
      </w:r>
      <w:r w:rsidRPr="007F156D">
        <w:rPr>
          <w:rFonts w:ascii="Calibri" w:hAnsi="Calibri"/>
          <w:spacing w:val="-3"/>
          <w:sz w:val="22"/>
          <w:szCs w:val="22"/>
        </w:rPr>
        <w:t xml:space="preserve"> </w:t>
      </w:r>
      <w:r w:rsidR="001263F3">
        <w:rPr>
          <w:rFonts w:ascii="Calibri" w:hAnsi="Calibri"/>
          <w:spacing w:val="-3"/>
          <w:sz w:val="22"/>
          <w:szCs w:val="22"/>
        </w:rPr>
        <w:t>NN</w:t>
      </w:r>
      <w:r w:rsidR="007D7A9C">
        <w:rPr>
          <w:rFonts w:ascii="Calibri" w:hAnsi="Calibri"/>
          <w:spacing w:val="-3"/>
          <w:sz w:val="22"/>
          <w:szCs w:val="22"/>
        </w:rPr>
        <w:t>…..</w:t>
      </w:r>
      <w:r w:rsidR="001263F3">
        <w:rPr>
          <w:rFonts w:ascii="Calibri" w:hAnsi="Calibri"/>
          <w:spacing w:val="-3"/>
          <w:sz w:val="22"/>
          <w:szCs w:val="22"/>
        </w:rPr>
        <w:t>,</w:t>
      </w:r>
      <w:r w:rsidR="00846D1F">
        <w:rPr>
          <w:rFonts w:ascii="Calibri" w:hAnsi="Calibri"/>
          <w:spacing w:val="-3"/>
          <w:sz w:val="22"/>
          <w:szCs w:val="22"/>
        </w:rPr>
        <w:t xml:space="preserve"> </w:t>
      </w:r>
      <w:r w:rsidRPr="007F156D">
        <w:rPr>
          <w:rFonts w:ascii="Calibri" w:hAnsi="Calibri"/>
          <w:spacing w:val="-3"/>
          <w:sz w:val="22"/>
          <w:szCs w:val="22"/>
        </w:rPr>
        <w:t>domicilié</w:t>
      </w:r>
      <w:r w:rsidR="001263F3">
        <w:rPr>
          <w:rFonts w:ascii="Calibri" w:hAnsi="Calibri"/>
          <w:spacing w:val="-3"/>
          <w:sz w:val="22"/>
          <w:szCs w:val="22"/>
        </w:rPr>
        <w:t>e</w:t>
      </w:r>
      <w:r w:rsidRPr="007F156D">
        <w:rPr>
          <w:rFonts w:ascii="Calibri" w:hAnsi="Calibri"/>
          <w:spacing w:val="-3"/>
          <w:sz w:val="22"/>
          <w:szCs w:val="22"/>
        </w:rPr>
        <w:t xml:space="preserve"> à</w:t>
      </w:r>
      <w:r w:rsidR="00846D1F">
        <w:rPr>
          <w:rFonts w:ascii="Calibri" w:hAnsi="Calibri"/>
          <w:spacing w:val="-3"/>
          <w:sz w:val="22"/>
          <w:szCs w:val="22"/>
        </w:rPr>
        <w:t xml:space="preserve"> </w:t>
      </w:r>
      <w:r w:rsidR="007D7A9C">
        <w:rPr>
          <w:rFonts w:ascii="Calibri" w:hAnsi="Calibri"/>
          <w:spacing w:val="-3"/>
          <w:sz w:val="22"/>
          <w:szCs w:val="22"/>
        </w:rPr>
        <w:t>………</w:t>
      </w:r>
      <w:r w:rsidR="00846D1F">
        <w:rPr>
          <w:rFonts w:ascii="Calibri" w:hAnsi="Calibri"/>
          <w:spacing w:val="-3"/>
          <w:sz w:val="22"/>
          <w:szCs w:val="22"/>
        </w:rPr>
        <w:t> ;</w:t>
      </w:r>
      <w:r w:rsidR="00023C4D">
        <w:rPr>
          <w:rFonts w:ascii="Calibri" w:hAnsi="Calibri"/>
          <w:spacing w:val="-3"/>
          <w:sz w:val="22"/>
          <w:szCs w:val="22"/>
        </w:rPr>
        <w:t>.</w:t>
      </w:r>
    </w:p>
    <w:p w:rsidR="009760CB" w:rsidRPr="007F156D" w:rsidRDefault="009760CB" w:rsidP="00682AC3">
      <w:pPr>
        <w:tabs>
          <w:tab w:val="left" w:pos="-720"/>
        </w:tabs>
        <w:suppressAutoHyphens/>
        <w:jc w:val="both"/>
        <w:rPr>
          <w:rFonts w:ascii="Calibri" w:hAnsi="Calibri"/>
          <w:spacing w:val="-3"/>
          <w:sz w:val="22"/>
          <w:szCs w:val="22"/>
        </w:rPr>
      </w:pPr>
    </w:p>
    <w:p w:rsidR="009760CB" w:rsidRPr="007F156D" w:rsidRDefault="00744FCC" w:rsidP="00682AC3">
      <w:pPr>
        <w:tabs>
          <w:tab w:val="left" w:pos="-720"/>
        </w:tabs>
        <w:suppressAutoHyphens/>
        <w:jc w:val="both"/>
        <w:rPr>
          <w:rFonts w:ascii="Calibri" w:hAnsi="Calibri"/>
          <w:i/>
          <w:spacing w:val="-3"/>
          <w:sz w:val="22"/>
          <w:szCs w:val="22"/>
        </w:rPr>
      </w:pPr>
      <w:r w:rsidRPr="007F156D">
        <w:rPr>
          <w:rFonts w:ascii="Calibri" w:hAnsi="Calibri"/>
          <w:i/>
          <w:spacing w:val="-3"/>
          <w:sz w:val="22"/>
          <w:szCs w:val="22"/>
          <w:u w:val="single"/>
        </w:rPr>
        <w:t>LE TRAVAILLEUR</w:t>
      </w:r>
      <w:r w:rsidRPr="007F156D">
        <w:rPr>
          <w:rFonts w:ascii="Calibri" w:hAnsi="Calibri"/>
          <w:i/>
          <w:spacing w:val="-3"/>
          <w:sz w:val="22"/>
          <w:szCs w:val="22"/>
        </w:rPr>
        <w:t xml:space="preserve">, </w:t>
      </w:r>
      <w:r w:rsidR="004E18FC" w:rsidRPr="007F156D">
        <w:rPr>
          <w:rFonts w:ascii="Calibri" w:hAnsi="Calibri"/>
          <w:i/>
          <w:spacing w:val="-3"/>
          <w:sz w:val="22"/>
          <w:szCs w:val="22"/>
        </w:rPr>
        <w:t xml:space="preserve">comparaissant </w:t>
      </w:r>
      <w:r w:rsidR="00FF79D6" w:rsidRPr="007F156D">
        <w:rPr>
          <w:rFonts w:ascii="Calibri" w:hAnsi="Calibri"/>
          <w:i/>
          <w:spacing w:val="-3"/>
          <w:sz w:val="22"/>
          <w:szCs w:val="22"/>
        </w:rPr>
        <w:t>personnellement</w:t>
      </w:r>
      <w:r w:rsidR="0071313F">
        <w:rPr>
          <w:rFonts w:ascii="Calibri" w:hAnsi="Calibri"/>
          <w:i/>
          <w:spacing w:val="-3"/>
          <w:sz w:val="22"/>
          <w:szCs w:val="22"/>
        </w:rPr>
        <w:t>, et assisté par M</w:t>
      </w:r>
      <w:r w:rsidR="00B90EB7">
        <w:rPr>
          <w:rFonts w:ascii="Calibri" w:hAnsi="Calibri"/>
          <w:i/>
          <w:spacing w:val="-3"/>
          <w:sz w:val="22"/>
          <w:szCs w:val="22"/>
        </w:rPr>
        <w:t>aître</w:t>
      </w:r>
      <w:r w:rsidR="00023C4D">
        <w:rPr>
          <w:rFonts w:ascii="Calibri" w:hAnsi="Calibri"/>
          <w:i/>
          <w:spacing w:val="-3"/>
          <w:sz w:val="22"/>
          <w:szCs w:val="22"/>
        </w:rPr>
        <w:t xml:space="preserve"> HENKI</w:t>
      </w:r>
      <w:r w:rsidR="002F2B0C">
        <w:rPr>
          <w:rFonts w:ascii="Calibri" w:hAnsi="Calibri"/>
          <w:i/>
          <w:spacing w:val="-3"/>
          <w:sz w:val="22"/>
          <w:szCs w:val="22"/>
        </w:rPr>
        <w:t>N</w:t>
      </w:r>
      <w:r w:rsidR="00023C4D">
        <w:rPr>
          <w:rFonts w:ascii="Calibri" w:hAnsi="Calibri"/>
          <w:i/>
          <w:spacing w:val="-3"/>
          <w:sz w:val="22"/>
          <w:szCs w:val="22"/>
        </w:rPr>
        <w:t>BRANT</w:t>
      </w:r>
      <w:r w:rsidR="0071313F">
        <w:rPr>
          <w:rFonts w:ascii="Calibri" w:hAnsi="Calibri"/>
          <w:i/>
          <w:spacing w:val="-3"/>
          <w:sz w:val="22"/>
          <w:szCs w:val="22"/>
        </w:rPr>
        <w:t>, avocats</w:t>
      </w:r>
      <w:r w:rsidR="00FF79D6" w:rsidRPr="007F156D">
        <w:rPr>
          <w:rFonts w:ascii="Calibri" w:hAnsi="Calibri"/>
          <w:i/>
          <w:spacing w:val="-3"/>
          <w:sz w:val="22"/>
          <w:szCs w:val="22"/>
        </w:rPr>
        <w:t xml:space="preserve">; </w:t>
      </w:r>
    </w:p>
    <w:p w:rsidR="00960733" w:rsidRPr="007F156D" w:rsidRDefault="00960733" w:rsidP="00682AC3">
      <w:pPr>
        <w:tabs>
          <w:tab w:val="left" w:pos="-720"/>
        </w:tabs>
        <w:suppressAutoHyphens/>
        <w:jc w:val="both"/>
        <w:rPr>
          <w:rFonts w:ascii="Calibri" w:hAnsi="Calibri"/>
          <w:spacing w:val="-3"/>
          <w:sz w:val="22"/>
          <w:szCs w:val="22"/>
          <w:u w:val="single"/>
        </w:rPr>
      </w:pPr>
    </w:p>
    <w:p w:rsidR="009760CB" w:rsidRPr="007F156D" w:rsidRDefault="009760CB" w:rsidP="00682AC3">
      <w:pPr>
        <w:tabs>
          <w:tab w:val="left" w:pos="-720"/>
        </w:tabs>
        <w:suppressAutoHyphens/>
        <w:jc w:val="both"/>
        <w:rPr>
          <w:rFonts w:ascii="Calibri" w:hAnsi="Calibri"/>
          <w:spacing w:val="-3"/>
          <w:sz w:val="22"/>
          <w:szCs w:val="22"/>
        </w:rPr>
      </w:pPr>
      <w:r w:rsidRPr="007F156D">
        <w:rPr>
          <w:rFonts w:ascii="Calibri" w:hAnsi="Calibri"/>
          <w:spacing w:val="-3"/>
          <w:sz w:val="22"/>
          <w:szCs w:val="22"/>
          <w:u w:val="single"/>
        </w:rPr>
        <w:t>Et</w:t>
      </w:r>
      <w:r w:rsidRPr="007F156D">
        <w:rPr>
          <w:rFonts w:ascii="Calibri" w:hAnsi="Calibri"/>
          <w:spacing w:val="-3"/>
          <w:sz w:val="22"/>
          <w:szCs w:val="22"/>
        </w:rPr>
        <w:t> :</w:t>
      </w:r>
    </w:p>
    <w:p w:rsidR="009760CB" w:rsidRPr="007F156D" w:rsidRDefault="009760CB" w:rsidP="00682AC3">
      <w:pPr>
        <w:tabs>
          <w:tab w:val="left" w:pos="-720"/>
        </w:tabs>
        <w:suppressAutoHyphens/>
        <w:jc w:val="both"/>
        <w:rPr>
          <w:rFonts w:ascii="Calibri" w:hAnsi="Calibri"/>
          <w:spacing w:val="-3"/>
          <w:sz w:val="22"/>
          <w:szCs w:val="22"/>
        </w:rPr>
      </w:pPr>
    </w:p>
    <w:p w:rsidR="00303522" w:rsidRPr="007F156D" w:rsidRDefault="009760CB" w:rsidP="003E5896">
      <w:pPr>
        <w:suppressAutoHyphens/>
        <w:jc w:val="both"/>
        <w:rPr>
          <w:rFonts w:ascii="Calibri" w:hAnsi="Calibri"/>
          <w:spacing w:val="-3"/>
          <w:sz w:val="22"/>
          <w:szCs w:val="22"/>
        </w:rPr>
      </w:pPr>
      <w:r w:rsidRPr="007F156D">
        <w:rPr>
          <w:rFonts w:ascii="Calibri" w:hAnsi="Calibri"/>
          <w:b/>
          <w:spacing w:val="-3"/>
          <w:sz w:val="22"/>
          <w:szCs w:val="22"/>
          <w:u w:val="single"/>
        </w:rPr>
        <w:t xml:space="preserve">La </w:t>
      </w:r>
      <w:r w:rsidR="004E18FC" w:rsidRPr="007F156D">
        <w:rPr>
          <w:rFonts w:ascii="Calibri" w:hAnsi="Calibri"/>
          <w:b/>
          <w:bCs/>
          <w:spacing w:val="-3"/>
          <w:sz w:val="22"/>
          <w:szCs w:val="22"/>
          <w:u w:val="single"/>
        </w:rPr>
        <w:t>FGTB</w:t>
      </w:r>
      <w:r w:rsidR="00330544" w:rsidRPr="007F156D">
        <w:rPr>
          <w:rFonts w:ascii="Calibri" w:hAnsi="Calibri"/>
          <w:b/>
          <w:bCs/>
          <w:spacing w:val="-3"/>
          <w:sz w:val="22"/>
          <w:szCs w:val="22"/>
          <w:u w:val="single"/>
        </w:rPr>
        <w:t>,</w:t>
      </w:r>
      <w:r w:rsidR="00330544" w:rsidRPr="007F156D">
        <w:rPr>
          <w:rFonts w:ascii="Calibri" w:hAnsi="Calibri"/>
          <w:b/>
          <w:bCs/>
          <w:spacing w:val="-3"/>
          <w:sz w:val="22"/>
          <w:szCs w:val="22"/>
        </w:rPr>
        <w:t xml:space="preserve"> </w:t>
      </w:r>
      <w:r w:rsidR="004E18FC" w:rsidRPr="007F156D">
        <w:rPr>
          <w:rFonts w:ascii="Calibri" w:hAnsi="Calibri"/>
          <w:b/>
          <w:bCs/>
          <w:spacing w:val="-3"/>
          <w:sz w:val="22"/>
          <w:szCs w:val="22"/>
        </w:rPr>
        <w:t xml:space="preserve"> </w:t>
      </w:r>
      <w:r w:rsidR="00B90EB7">
        <w:rPr>
          <w:rFonts w:ascii="Calibri" w:hAnsi="Calibri"/>
          <w:spacing w:val="-3"/>
          <w:sz w:val="22"/>
          <w:szCs w:val="22"/>
        </w:rPr>
        <w:t>organisation représentative des travailleurs</w:t>
      </w:r>
      <w:r w:rsidRPr="007F156D">
        <w:rPr>
          <w:rFonts w:ascii="Calibri" w:hAnsi="Calibri"/>
          <w:spacing w:val="-3"/>
          <w:sz w:val="22"/>
          <w:szCs w:val="22"/>
        </w:rPr>
        <w:t xml:space="preserve">, </w:t>
      </w:r>
      <w:r w:rsidR="00303522" w:rsidRPr="007F156D">
        <w:rPr>
          <w:rFonts w:ascii="Calibri" w:hAnsi="Calibri"/>
          <w:spacing w:val="-3"/>
          <w:sz w:val="22"/>
          <w:szCs w:val="22"/>
        </w:rPr>
        <w:t>ayant son siège</w:t>
      </w:r>
      <w:r w:rsidR="00B86C28" w:rsidRPr="007F156D">
        <w:rPr>
          <w:rFonts w:ascii="Calibri" w:hAnsi="Calibri"/>
          <w:spacing w:val="-3"/>
          <w:sz w:val="22"/>
          <w:szCs w:val="22"/>
        </w:rPr>
        <w:t xml:space="preserve"> national</w:t>
      </w:r>
      <w:r w:rsidR="00303522" w:rsidRPr="007F156D">
        <w:rPr>
          <w:rFonts w:ascii="Calibri" w:hAnsi="Calibri"/>
          <w:spacing w:val="-3"/>
          <w:sz w:val="22"/>
          <w:szCs w:val="22"/>
        </w:rPr>
        <w:t xml:space="preserve"> à 1000 BRUXELLES, rue Haute, 42,</w:t>
      </w:r>
      <w:r w:rsidR="00330544" w:rsidRPr="007F156D">
        <w:rPr>
          <w:rFonts w:ascii="Calibri" w:hAnsi="Calibri"/>
          <w:spacing w:val="-3"/>
          <w:sz w:val="22"/>
          <w:szCs w:val="22"/>
        </w:rPr>
        <w:t xml:space="preserve"> </w:t>
      </w:r>
    </w:p>
    <w:p w:rsidR="00FF79D6" w:rsidRPr="007F156D" w:rsidRDefault="00FF79D6" w:rsidP="00682AC3">
      <w:pPr>
        <w:suppressAutoHyphens/>
        <w:jc w:val="both"/>
        <w:rPr>
          <w:rFonts w:ascii="Calibri" w:hAnsi="Calibri"/>
          <w:spacing w:val="-3"/>
          <w:sz w:val="22"/>
          <w:szCs w:val="22"/>
        </w:rPr>
      </w:pPr>
    </w:p>
    <w:p w:rsidR="00330544" w:rsidRPr="007F156D" w:rsidRDefault="00330544" w:rsidP="00330544">
      <w:pPr>
        <w:tabs>
          <w:tab w:val="left" w:pos="-720"/>
        </w:tabs>
        <w:suppressAutoHyphens/>
        <w:jc w:val="both"/>
        <w:rPr>
          <w:rFonts w:ascii="Calibri" w:hAnsi="Calibri"/>
          <w:i/>
          <w:sz w:val="22"/>
          <w:szCs w:val="22"/>
          <w:u w:val="single"/>
        </w:rPr>
      </w:pPr>
    </w:p>
    <w:p w:rsidR="00FF79D6" w:rsidRPr="007F156D" w:rsidRDefault="00744FCC" w:rsidP="00FF79D6">
      <w:pPr>
        <w:tabs>
          <w:tab w:val="left" w:pos="-720"/>
        </w:tabs>
        <w:suppressAutoHyphens/>
        <w:jc w:val="both"/>
        <w:rPr>
          <w:rFonts w:ascii="Calibri" w:hAnsi="Calibri"/>
          <w:i/>
          <w:spacing w:val="-3"/>
          <w:sz w:val="22"/>
          <w:szCs w:val="22"/>
        </w:rPr>
      </w:pPr>
      <w:r w:rsidRPr="007F156D">
        <w:rPr>
          <w:rFonts w:ascii="Calibri" w:hAnsi="Calibri"/>
          <w:i/>
          <w:sz w:val="22"/>
          <w:szCs w:val="22"/>
          <w:u w:val="single"/>
        </w:rPr>
        <w:t>P</w:t>
      </w:r>
      <w:r w:rsidR="009760CB" w:rsidRPr="007F156D">
        <w:rPr>
          <w:rFonts w:ascii="Calibri" w:hAnsi="Calibri"/>
          <w:i/>
          <w:sz w:val="22"/>
          <w:szCs w:val="22"/>
          <w:u w:val="single"/>
        </w:rPr>
        <w:t>ARTIE INTERVENANTE</w:t>
      </w:r>
      <w:r w:rsidR="009760CB" w:rsidRPr="007F156D">
        <w:rPr>
          <w:rFonts w:ascii="Calibri" w:hAnsi="Calibri"/>
          <w:i/>
          <w:sz w:val="22"/>
          <w:szCs w:val="22"/>
        </w:rPr>
        <w:t xml:space="preserve"> –</w:t>
      </w:r>
      <w:r w:rsidR="00B90EB7">
        <w:rPr>
          <w:rFonts w:ascii="Calibri" w:hAnsi="Calibri"/>
          <w:i/>
          <w:spacing w:val="-3"/>
          <w:sz w:val="22"/>
          <w:szCs w:val="22"/>
        </w:rPr>
        <w:t xml:space="preserve"> comparaissant par M</w:t>
      </w:r>
      <w:r w:rsidR="00023C4D">
        <w:rPr>
          <w:rFonts w:ascii="Calibri" w:hAnsi="Calibri"/>
          <w:i/>
          <w:spacing w:val="-3"/>
          <w:sz w:val="22"/>
          <w:szCs w:val="22"/>
        </w:rPr>
        <w:t>adame</w:t>
      </w:r>
      <w:r w:rsidR="00BC1913">
        <w:rPr>
          <w:rFonts w:ascii="Calibri" w:hAnsi="Calibri"/>
          <w:i/>
          <w:spacing w:val="-3"/>
          <w:sz w:val="22"/>
          <w:szCs w:val="22"/>
        </w:rPr>
        <w:t xml:space="preserve"> DELHAYE</w:t>
      </w:r>
      <w:r w:rsidR="00023C4D">
        <w:rPr>
          <w:rFonts w:ascii="Calibri" w:hAnsi="Calibri"/>
          <w:i/>
          <w:spacing w:val="-3"/>
          <w:sz w:val="22"/>
          <w:szCs w:val="22"/>
        </w:rPr>
        <w:t>.</w:t>
      </w:r>
      <w:r w:rsidR="00B90EB7">
        <w:rPr>
          <w:rFonts w:ascii="Calibri" w:hAnsi="Calibri"/>
          <w:i/>
          <w:spacing w:val="-3"/>
          <w:sz w:val="22"/>
          <w:szCs w:val="22"/>
        </w:rPr>
        <w:t>, permanent</w:t>
      </w:r>
      <w:r w:rsidR="00023C4D">
        <w:rPr>
          <w:rFonts w:ascii="Calibri" w:hAnsi="Calibri"/>
          <w:i/>
          <w:spacing w:val="-3"/>
          <w:sz w:val="22"/>
          <w:szCs w:val="22"/>
        </w:rPr>
        <w:t xml:space="preserve">e </w:t>
      </w:r>
      <w:r w:rsidR="00B90EB7">
        <w:rPr>
          <w:rFonts w:ascii="Calibri" w:hAnsi="Calibri"/>
          <w:i/>
          <w:spacing w:val="-3"/>
          <w:sz w:val="22"/>
          <w:szCs w:val="22"/>
        </w:rPr>
        <w:t xml:space="preserve"> syndical</w:t>
      </w:r>
      <w:r w:rsidR="00023C4D">
        <w:rPr>
          <w:rFonts w:ascii="Calibri" w:hAnsi="Calibri"/>
          <w:i/>
          <w:spacing w:val="-3"/>
          <w:sz w:val="22"/>
          <w:szCs w:val="22"/>
        </w:rPr>
        <w:t>e</w:t>
      </w:r>
      <w:r w:rsidR="00BC1913">
        <w:rPr>
          <w:rFonts w:ascii="Calibri" w:hAnsi="Calibri"/>
          <w:i/>
          <w:spacing w:val="-3"/>
          <w:sz w:val="22"/>
          <w:szCs w:val="22"/>
        </w:rPr>
        <w:t xml:space="preserve"> SETCA</w:t>
      </w:r>
      <w:r w:rsidR="00023C4D">
        <w:rPr>
          <w:rFonts w:ascii="Calibri" w:hAnsi="Calibri"/>
          <w:i/>
          <w:spacing w:val="-3"/>
          <w:sz w:val="22"/>
          <w:szCs w:val="22"/>
        </w:rPr>
        <w:t xml:space="preserve">, </w:t>
      </w:r>
      <w:r w:rsidR="003E5896" w:rsidRPr="00A30F19">
        <w:rPr>
          <w:rFonts w:ascii="Calibri" w:hAnsi="Calibri"/>
          <w:i/>
          <w:spacing w:val="-3"/>
          <w:sz w:val="22"/>
          <w:szCs w:val="22"/>
        </w:rPr>
        <w:t xml:space="preserve"> porteur de procuration écrite</w:t>
      </w:r>
      <w:r w:rsidR="00FF79D6" w:rsidRPr="00A30F19">
        <w:rPr>
          <w:rFonts w:ascii="Calibri" w:hAnsi="Calibri"/>
          <w:i/>
          <w:spacing w:val="-3"/>
          <w:sz w:val="22"/>
          <w:szCs w:val="22"/>
        </w:rPr>
        <w:t> </w:t>
      </w:r>
      <w:r w:rsidR="0071313F">
        <w:rPr>
          <w:rFonts w:ascii="Calibri" w:hAnsi="Calibri"/>
          <w:i/>
          <w:spacing w:val="-3"/>
          <w:sz w:val="22"/>
          <w:szCs w:val="22"/>
        </w:rPr>
        <w:t>.</w:t>
      </w:r>
      <w:r w:rsidR="00FF79D6" w:rsidRPr="007F156D">
        <w:rPr>
          <w:rFonts w:ascii="Calibri" w:hAnsi="Calibri"/>
          <w:i/>
          <w:spacing w:val="-3"/>
          <w:sz w:val="22"/>
          <w:szCs w:val="22"/>
        </w:rPr>
        <w:t xml:space="preserve"> </w:t>
      </w:r>
    </w:p>
    <w:p w:rsidR="00682AC3" w:rsidRPr="007F156D" w:rsidRDefault="00682AC3" w:rsidP="00330544">
      <w:pPr>
        <w:pBdr>
          <w:bottom w:val="single" w:sz="12" w:space="1" w:color="auto"/>
        </w:pBdr>
        <w:tabs>
          <w:tab w:val="left" w:pos="-720"/>
        </w:tabs>
        <w:suppressAutoHyphens/>
        <w:jc w:val="both"/>
        <w:rPr>
          <w:rFonts w:ascii="Calibri" w:hAnsi="Calibri"/>
          <w:i/>
          <w:spacing w:val="-3"/>
          <w:sz w:val="22"/>
          <w:szCs w:val="22"/>
        </w:rPr>
      </w:pPr>
    </w:p>
    <w:p w:rsidR="003E5896" w:rsidRPr="007F156D" w:rsidRDefault="003E5896">
      <w:pPr>
        <w:tabs>
          <w:tab w:val="left" w:pos="-720"/>
        </w:tabs>
        <w:suppressAutoHyphens/>
        <w:jc w:val="center"/>
        <w:rPr>
          <w:rFonts w:ascii="Calibri" w:hAnsi="Calibri"/>
          <w:sz w:val="22"/>
          <w:szCs w:val="22"/>
        </w:rPr>
      </w:pPr>
    </w:p>
    <w:p w:rsidR="00A30F19" w:rsidRDefault="00A30F19" w:rsidP="00194CA1">
      <w:pPr>
        <w:pStyle w:val="Corpsdetexte"/>
        <w:rPr>
          <w:rFonts w:ascii="Calibri" w:hAnsi="Calibri"/>
          <w:sz w:val="22"/>
          <w:szCs w:val="22"/>
        </w:rPr>
      </w:pPr>
    </w:p>
    <w:p w:rsidR="00194CA1" w:rsidRPr="007F156D" w:rsidRDefault="009760CB" w:rsidP="00194CA1">
      <w:pPr>
        <w:pStyle w:val="Corpsdetexte"/>
        <w:rPr>
          <w:rFonts w:ascii="Calibri" w:hAnsi="Calibri"/>
          <w:sz w:val="22"/>
          <w:szCs w:val="22"/>
        </w:rPr>
      </w:pPr>
      <w:r w:rsidRPr="007F156D">
        <w:rPr>
          <w:rFonts w:ascii="Calibri" w:hAnsi="Calibri"/>
          <w:sz w:val="22"/>
          <w:szCs w:val="22"/>
        </w:rPr>
        <w:t xml:space="preserve">Vu </w:t>
      </w:r>
      <w:r w:rsidR="00194CA1" w:rsidRPr="007F156D">
        <w:rPr>
          <w:rFonts w:ascii="Calibri" w:hAnsi="Calibri"/>
          <w:sz w:val="22"/>
          <w:szCs w:val="22"/>
        </w:rPr>
        <w:t>la loi du 15 juin 1935 sur l’emploi des langues en matière judiciaire,</w:t>
      </w:r>
    </w:p>
    <w:p w:rsidR="00194CA1" w:rsidRPr="007F156D" w:rsidRDefault="00194CA1" w:rsidP="00194CA1">
      <w:pPr>
        <w:pStyle w:val="Corpsdetexte"/>
        <w:rPr>
          <w:rFonts w:ascii="Calibri" w:hAnsi="Calibri"/>
          <w:sz w:val="22"/>
          <w:szCs w:val="22"/>
        </w:rPr>
      </w:pPr>
    </w:p>
    <w:p w:rsidR="009760CB" w:rsidRPr="007F156D" w:rsidRDefault="00194CA1">
      <w:pPr>
        <w:pStyle w:val="Corpsdetexte"/>
        <w:rPr>
          <w:rFonts w:ascii="Calibri" w:hAnsi="Calibri"/>
          <w:sz w:val="22"/>
          <w:szCs w:val="22"/>
        </w:rPr>
      </w:pPr>
      <w:r w:rsidRPr="001263F3">
        <w:rPr>
          <w:rFonts w:ascii="Calibri" w:hAnsi="Calibri"/>
          <w:sz w:val="22"/>
          <w:szCs w:val="22"/>
        </w:rPr>
        <w:lastRenderedPageBreak/>
        <w:t xml:space="preserve">Vu </w:t>
      </w:r>
      <w:r w:rsidR="009760CB" w:rsidRPr="001263F3">
        <w:rPr>
          <w:rFonts w:ascii="Calibri" w:hAnsi="Calibri"/>
          <w:sz w:val="22"/>
          <w:szCs w:val="22"/>
        </w:rPr>
        <w:t>la requête adressée au greffe par le</w:t>
      </w:r>
      <w:r w:rsidR="006C04AE" w:rsidRPr="001263F3">
        <w:rPr>
          <w:rFonts w:ascii="Calibri" w:hAnsi="Calibri"/>
          <w:sz w:val="22"/>
          <w:szCs w:val="22"/>
        </w:rPr>
        <w:t xml:space="preserve">ttre recommandée à la poste le </w:t>
      </w:r>
      <w:r w:rsidR="001263F3" w:rsidRPr="001263F3">
        <w:rPr>
          <w:rFonts w:ascii="Calibri" w:hAnsi="Calibri"/>
          <w:sz w:val="22"/>
          <w:szCs w:val="22"/>
        </w:rPr>
        <w:t xml:space="preserve">11 </w:t>
      </w:r>
      <w:r w:rsidR="00023C4D" w:rsidRPr="001263F3">
        <w:rPr>
          <w:rFonts w:ascii="Calibri" w:hAnsi="Calibri"/>
          <w:sz w:val="22"/>
          <w:szCs w:val="22"/>
        </w:rPr>
        <w:t>mars 2022</w:t>
      </w:r>
      <w:r w:rsidR="00C72BF3" w:rsidRPr="001263F3">
        <w:rPr>
          <w:rFonts w:ascii="Calibri" w:hAnsi="Calibri"/>
          <w:sz w:val="22"/>
          <w:szCs w:val="22"/>
        </w:rPr>
        <w:t xml:space="preserve"> </w:t>
      </w:r>
      <w:r w:rsidR="009760CB" w:rsidRPr="001263F3">
        <w:rPr>
          <w:rFonts w:ascii="Calibri" w:hAnsi="Calibri"/>
          <w:sz w:val="22"/>
          <w:szCs w:val="22"/>
        </w:rPr>
        <w:t>(article 4)</w:t>
      </w:r>
      <w:r w:rsidR="00023C4D" w:rsidRPr="001263F3">
        <w:rPr>
          <w:rFonts w:ascii="Calibri" w:hAnsi="Calibri"/>
          <w:sz w:val="22"/>
          <w:szCs w:val="22"/>
        </w:rPr>
        <w:t xml:space="preserve">, et reçu au greffe le </w:t>
      </w:r>
      <w:r w:rsidR="001263F3" w:rsidRPr="001263F3">
        <w:rPr>
          <w:rFonts w:ascii="Calibri" w:hAnsi="Calibri"/>
          <w:sz w:val="22"/>
          <w:szCs w:val="22"/>
        </w:rPr>
        <w:t>14</w:t>
      </w:r>
      <w:r w:rsidR="00023C4D" w:rsidRPr="001263F3">
        <w:rPr>
          <w:rFonts w:ascii="Calibri" w:hAnsi="Calibri"/>
          <w:sz w:val="22"/>
          <w:szCs w:val="22"/>
        </w:rPr>
        <w:t xml:space="preserve"> mars 2022</w:t>
      </w:r>
      <w:r w:rsidR="009760CB" w:rsidRPr="001263F3">
        <w:rPr>
          <w:rFonts w:ascii="Calibri" w:hAnsi="Calibri"/>
          <w:sz w:val="22"/>
          <w:szCs w:val="22"/>
        </w:rPr>
        <w:t>.</w:t>
      </w:r>
    </w:p>
    <w:p w:rsidR="009760CB" w:rsidRPr="007F156D" w:rsidRDefault="009760CB">
      <w:pPr>
        <w:pStyle w:val="Corpsdetexte"/>
        <w:rPr>
          <w:rFonts w:ascii="Calibri" w:hAnsi="Calibri"/>
          <w:sz w:val="22"/>
          <w:szCs w:val="22"/>
        </w:rPr>
      </w:pPr>
    </w:p>
    <w:p w:rsidR="009760CB" w:rsidRPr="007F156D" w:rsidRDefault="009760CB">
      <w:pPr>
        <w:pStyle w:val="Corpsdetexte"/>
        <w:rPr>
          <w:rFonts w:ascii="Calibri" w:hAnsi="Calibri"/>
          <w:sz w:val="22"/>
          <w:szCs w:val="22"/>
        </w:rPr>
      </w:pPr>
      <w:r w:rsidRPr="007F156D">
        <w:rPr>
          <w:rFonts w:ascii="Calibri" w:hAnsi="Calibri"/>
          <w:sz w:val="22"/>
          <w:szCs w:val="22"/>
        </w:rPr>
        <w:t xml:space="preserve">Vu </w:t>
      </w:r>
      <w:r w:rsidR="00F94095" w:rsidRPr="007F156D">
        <w:rPr>
          <w:rFonts w:ascii="Calibri" w:hAnsi="Calibri"/>
          <w:sz w:val="22"/>
          <w:szCs w:val="22"/>
        </w:rPr>
        <w:t xml:space="preserve">l’audience de </w:t>
      </w:r>
      <w:r w:rsidR="006C04AE" w:rsidRPr="007F156D">
        <w:rPr>
          <w:rFonts w:ascii="Calibri" w:hAnsi="Calibri"/>
          <w:sz w:val="22"/>
          <w:szCs w:val="22"/>
        </w:rPr>
        <w:t>comparution séparée des parties</w:t>
      </w:r>
      <w:r w:rsidR="00F94095" w:rsidRPr="007F156D">
        <w:rPr>
          <w:rFonts w:ascii="Calibri" w:hAnsi="Calibri"/>
          <w:sz w:val="22"/>
          <w:szCs w:val="22"/>
        </w:rPr>
        <w:t xml:space="preserve">, réalisée le </w:t>
      </w:r>
      <w:r w:rsidR="00023C4D">
        <w:rPr>
          <w:rFonts w:ascii="Calibri" w:hAnsi="Calibri"/>
          <w:sz w:val="22"/>
          <w:szCs w:val="22"/>
        </w:rPr>
        <w:t>17 mars 2022</w:t>
      </w:r>
      <w:r w:rsidR="006C04AE" w:rsidRPr="007F156D">
        <w:rPr>
          <w:rFonts w:ascii="Calibri" w:hAnsi="Calibri"/>
          <w:sz w:val="22"/>
          <w:szCs w:val="22"/>
        </w:rPr>
        <w:t xml:space="preserve"> </w:t>
      </w:r>
      <w:r w:rsidRPr="007F156D">
        <w:rPr>
          <w:rFonts w:ascii="Calibri" w:hAnsi="Calibri"/>
          <w:sz w:val="22"/>
          <w:szCs w:val="22"/>
        </w:rPr>
        <w:t>(article 5, § 2).</w:t>
      </w:r>
    </w:p>
    <w:p w:rsidR="004E18FC" w:rsidRPr="007F156D" w:rsidRDefault="004E18FC">
      <w:pPr>
        <w:pStyle w:val="Corpsdetexte"/>
        <w:rPr>
          <w:rFonts w:ascii="Calibri" w:hAnsi="Calibri"/>
          <w:sz w:val="22"/>
          <w:szCs w:val="22"/>
        </w:rPr>
      </w:pPr>
    </w:p>
    <w:p w:rsidR="004E18FC" w:rsidRPr="007F156D" w:rsidRDefault="004E18FC">
      <w:pPr>
        <w:pStyle w:val="Corpsdetexte"/>
        <w:rPr>
          <w:rFonts w:ascii="Calibri" w:hAnsi="Calibri"/>
          <w:sz w:val="22"/>
          <w:szCs w:val="22"/>
        </w:rPr>
      </w:pPr>
      <w:r w:rsidRPr="007F156D">
        <w:rPr>
          <w:rFonts w:ascii="Calibri" w:hAnsi="Calibri"/>
          <w:sz w:val="22"/>
          <w:szCs w:val="22"/>
        </w:rPr>
        <w:t>Toutes les parties y ont été entendues.</w:t>
      </w:r>
    </w:p>
    <w:p w:rsidR="00F94095" w:rsidRPr="007F156D" w:rsidRDefault="00F94095">
      <w:pPr>
        <w:pStyle w:val="Corpsdetexte"/>
        <w:rPr>
          <w:rFonts w:ascii="Calibri" w:hAnsi="Calibri"/>
          <w:sz w:val="22"/>
          <w:szCs w:val="22"/>
        </w:rPr>
      </w:pPr>
    </w:p>
    <w:p w:rsidR="00F94095" w:rsidRPr="007F156D" w:rsidRDefault="00F94095">
      <w:pPr>
        <w:pStyle w:val="Corpsdetexte"/>
        <w:rPr>
          <w:rFonts w:ascii="Calibri" w:hAnsi="Calibri"/>
          <w:sz w:val="22"/>
          <w:szCs w:val="22"/>
        </w:rPr>
      </w:pPr>
      <w:r w:rsidRPr="007F156D">
        <w:rPr>
          <w:rFonts w:ascii="Calibri" w:hAnsi="Calibri"/>
          <w:sz w:val="22"/>
          <w:szCs w:val="22"/>
        </w:rPr>
        <w:t>Le président du tribunal a ens</w:t>
      </w:r>
      <w:r w:rsidR="004277C5" w:rsidRPr="007F156D">
        <w:rPr>
          <w:rFonts w:ascii="Calibri" w:hAnsi="Calibri"/>
          <w:sz w:val="22"/>
          <w:szCs w:val="22"/>
        </w:rPr>
        <w:t xml:space="preserve">uite fixé nouvelle audience le </w:t>
      </w:r>
      <w:r w:rsidR="00023C4D">
        <w:rPr>
          <w:rFonts w:ascii="Calibri" w:hAnsi="Calibri"/>
          <w:sz w:val="22"/>
          <w:szCs w:val="22"/>
        </w:rPr>
        <w:t>24 mars 2022</w:t>
      </w:r>
      <w:r w:rsidRPr="007F156D">
        <w:rPr>
          <w:rFonts w:ascii="Calibri" w:hAnsi="Calibri"/>
          <w:sz w:val="22"/>
          <w:szCs w:val="22"/>
        </w:rPr>
        <w:t>, immédiatement après la période de négociation, en application de l’article 5,§3, de la loi précitée</w:t>
      </w:r>
      <w:r w:rsidR="00FF79D6" w:rsidRPr="007F156D">
        <w:rPr>
          <w:rFonts w:ascii="Calibri" w:hAnsi="Calibri"/>
          <w:sz w:val="22"/>
          <w:szCs w:val="22"/>
        </w:rPr>
        <w:t>.</w:t>
      </w:r>
    </w:p>
    <w:p w:rsidR="00FF79D6" w:rsidRPr="007F156D" w:rsidRDefault="00FF79D6">
      <w:pPr>
        <w:pStyle w:val="Corpsdetexte"/>
        <w:rPr>
          <w:rFonts w:ascii="Calibri" w:hAnsi="Calibri"/>
          <w:sz w:val="22"/>
          <w:szCs w:val="22"/>
        </w:rPr>
      </w:pPr>
    </w:p>
    <w:p w:rsidR="009760CB" w:rsidRPr="00A30F19" w:rsidRDefault="00F94095" w:rsidP="00BC6B40">
      <w:pPr>
        <w:pStyle w:val="Corpsdetexte"/>
        <w:rPr>
          <w:rFonts w:ascii="Calibri" w:hAnsi="Calibri"/>
          <w:sz w:val="22"/>
          <w:szCs w:val="22"/>
        </w:rPr>
      </w:pPr>
      <w:r w:rsidRPr="007F156D">
        <w:rPr>
          <w:rFonts w:ascii="Calibri" w:hAnsi="Calibri"/>
          <w:sz w:val="22"/>
          <w:szCs w:val="22"/>
        </w:rPr>
        <w:t xml:space="preserve">Ce </w:t>
      </w:r>
      <w:r w:rsidR="00023C4D">
        <w:rPr>
          <w:rFonts w:ascii="Calibri" w:hAnsi="Calibri"/>
          <w:sz w:val="22"/>
          <w:szCs w:val="22"/>
        </w:rPr>
        <w:t>24 mars 2022</w:t>
      </w:r>
      <w:r w:rsidR="004277C5" w:rsidRPr="007F156D">
        <w:rPr>
          <w:rFonts w:ascii="Calibri" w:hAnsi="Calibri"/>
          <w:sz w:val="22"/>
          <w:szCs w:val="22"/>
        </w:rPr>
        <w:t xml:space="preserve">, </w:t>
      </w:r>
      <w:r w:rsidR="004E18FC" w:rsidRPr="007F156D">
        <w:rPr>
          <w:rFonts w:ascii="Calibri" w:hAnsi="Calibri"/>
          <w:sz w:val="22"/>
          <w:szCs w:val="22"/>
        </w:rPr>
        <w:t xml:space="preserve">à </w:t>
      </w:r>
      <w:r w:rsidR="003E5896" w:rsidRPr="007F156D">
        <w:rPr>
          <w:rFonts w:ascii="Calibri" w:hAnsi="Calibri"/>
          <w:sz w:val="22"/>
          <w:szCs w:val="22"/>
        </w:rPr>
        <w:t>1</w:t>
      </w:r>
      <w:r w:rsidR="0071313F">
        <w:rPr>
          <w:rFonts w:ascii="Calibri" w:hAnsi="Calibri"/>
          <w:sz w:val="22"/>
          <w:szCs w:val="22"/>
        </w:rPr>
        <w:t>1</w:t>
      </w:r>
      <w:r w:rsidR="003E5896" w:rsidRPr="007F156D">
        <w:rPr>
          <w:rFonts w:ascii="Calibri" w:hAnsi="Calibri"/>
          <w:sz w:val="22"/>
          <w:szCs w:val="22"/>
        </w:rPr>
        <w:t>.</w:t>
      </w:r>
      <w:r w:rsidR="00023C4D">
        <w:rPr>
          <w:rFonts w:ascii="Calibri" w:hAnsi="Calibri"/>
          <w:sz w:val="22"/>
          <w:szCs w:val="22"/>
        </w:rPr>
        <w:t>30</w:t>
      </w:r>
      <w:r w:rsidR="009760CB" w:rsidRPr="007F156D">
        <w:rPr>
          <w:rFonts w:ascii="Calibri" w:hAnsi="Calibri"/>
          <w:sz w:val="22"/>
          <w:szCs w:val="22"/>
        </w:rPr>
        <w:t xml:space="preserve"> heures, comparaissent devant Nous</w:t>
      </w:r>
      <w:r w:rsidR="00E31344" w:rsidRPr="007F156D">
        <w:rPr>
          <w:rFonts w:ascii="Calibri" w:hAnsi="Calibri"/>
          <w:sz w:val="22"/>
          <w:szCs w:val="22"/>
        </w:rPr>
        <w:t xml:space="preserve">, </w:t>
      </w:r>
      <w:r w:rsidR="00E31344" w:rsidRPr="007F156D">
        <w:rPr>
          <w:rFonts w:ascii="Calibri" w:hAnsi="Calibri"/>
          <w:sz w:val="22"/>
          <w:szCs w:val="22"/>
          <w:u w:val="single"/>
        </w:rPr>
        <w:t>en Notre CABINET</w:t>
      </w:r>
      <w:r w:rsidR="009760CB" w:rsidRPr="007F156D">
        <w:rPr>
          <w:rFonts w:ascii="Calibri" w:hAnsi="Calibri"/>
          <w:sz w:val="22"/>
          <w:szCs w:val="22"/>
        </w:rPr>
        <w:t xml:space="preserve">, </w:t>
      </w:r>
      <w:r w:rsidR="006C04AE" w:rsidRPr="007F156D">
        <w:rPr>
          <w:rFonts w:ascii="Calibri" w:hAnsi="Calibri"/>
          <w:sz w:val="22"/>
          <w:szCs w:val="22"/>
        </w:rPr>
        <w:t>Denis MARECHAL, président</w:t>
      </w:r>
      <w:r w:rsidR="009760CB" w:rsidRPr="007F156D">
        <w:rPr>
          <w:rFonts w:ascii="Calibri" w:hAnsi="Calibri"/>
          <w:sz w:val="22"/>
          <w:szCs w:val="22"/>
        </w:rPr>
        <w:t xml:space="preserve"> du tribunal du travail, </w:t>
      </w:r>
      <w:r w:rsidR="004E18FC" w:rsidRPr="007F156D">
        <w:rPr>
          <w:rFonts w:ascii="Calibri" w:hAnsi="Calibri"/>
          <w:sz w:val="22"/>
          <w:szCs w:val="22"/>
        </w:rPr>
        <w:t>assisté de</w:t>
      </w:r>
      <w:r w:rsidR="00C72BF3" w:rsidRPr="007F156D">
        <w:rPr>
          <w:rFonts w:ascii="Calibri" w:hAnsi="Calibri"/>
          <w:sz w:val="22"/>
          <w:szCs w:val="22"/>
        </w:rPr>
        <w:t xml:space="preserve"> </w:t>
      </w:r>
      <w:r w:rsidR="00FF79D6" w:rsidRPr="007F156D">
        <w:rPr>
          <w:rFonts w:ascii="Calibri" w:hAnsi="Calibri"/>
          <w:sz w:val="22"/>
          <w:szCs w:val="22"/>
        </w:rPr>
        <w:t>Edwige FRAITURE</w:t>
      </w:r>
      <w:r w:rsidR="004E18FC" w:rsidRPr="007F156D">
        <w:rPr>
          <w:rFonts w:ascii="Calibri" w:hAnsi="Calibri"/>
          <w:sz w:val="22"/>
          <w:szCs w:val="22"/>
        </w:rPr>
        <w:t xml:space="preserve">, </w:t>
      </w:r>
      <w:r w:rsidR="004E18FC" w:rsidRPr="00A30F19">
        <w:rPr>
          <w:rFonts w:ascii="Calibri" w:hAnsi="Calibri"/>
          <w:sz w:val="22"/>
          <w:szCs w:val="22"/>
        </w:rPr>
        <w:t>gref</w:t>
      </w:r>
      <w:r w:rsidR="009760CB" w:rsidRPr="00A30F19">
        <w:rPr>
          <w:rFonts w:ascii="Calibri" w:hAnsi="Calibri"/>
          <w:sz w:val="22"/>
          <w:szCs w:val="22"/>
        </w:rPr>
        <w:t>fier:</w:t>
      </w:r>
    </w:p>
    <w:p w:rsidR="00330544" w:rsidRPr="00A30F19" w:rsidRDefault="00330544">
      <w:pPr>
        <w:tabs>
          <w:tab w:val="left" w:pos="-720"/>
        </w:tabs>
        <w:suppressAutoHyphens/>
        <w:jc w:val="both"/>
        <w:rPr>
          <w:rFonts w:ascii="Calibri" w:hAnsi="Calibri"/>
          <w:sz w:val="22"/>
          <w:szCs w:val="22"/>
        </w:rPr>
      </w:pPr>
    </w:p>
    <w:p w:rsidR="00330544" w:rsidRPr="00A30F19" w:rsidRDefault="00023C4D" w:rsidP="00E31344">
      <w:pPr>
        <w:numPr>
          <w:ilvl w:val="0"/>
          <w:numId w:val="9"/>
        </w:numPr>
        <w:tabs>
          <w:tab w:val="left" w:pos="-720"/>
        </w:tabs>
        <w:suppressAutoHyphens/>
        <w:jc w:val="both"/>
        <w:rPr>
          <w:rFonts w:ascii="Calibri" w:hAnsi="Calibri"/>
          <w:sz w:val="22"/>
          <w:szCs w:val="22"/>
        </w:rPr>
      </w:pPr>
      <w:r>
        <w:rPr>
          <w:rFonts w:ascii="Calibri" w:hAnsi="Calibri"/>
          <w:b/>
          <w:sz w:val="22"/>
          <w:szCs w:val="22"/>
          <w:u w:val="single"/>
        </w:rPr>
        <w:t>L’ASBL INTER SANTE</w:t>
      </w:r>
      <w:r w:rsidR="00330544" w:rsidRPr="00A30F19">
        <w:rPr>
          <w:rFonts w:ascii="Calibri" w:hAnsi="Calibri"/>
          <w:spacing w:val="-3"/>
          <w:sz w:val="22"/>
          <w:szCs w:val="22"/>
        </w:rPr>
        <w:t>,</w:t>
      </w:r>
      <w:r w:rsidR="00A30F19">
        <w:rPr>
          <w:rFonts w:ascii="Calibri" w:hAnsi="Calibri"/>
          <w:spacing w:val="-3"/>
          <w:sz w:val="22"/>
          <w:szCs w:val="22"/>
        </w:rPr>
        <w:t xml:space="preserve"> </w:t>
      </w:r>
      <w:r w:rsidR="00A30F19">
        <w:rPr>
          <w:rFonts w:ascii="Calibri" w:hAnsi="Calibri"/>
          <w:i/>
          <w:spacing w:val="-3"/>
          <w:sz w:val="22"/>
          <w:szCs w:val="22"/>
        </w:rPr>
        <w:t xml:space="preserve">représentée </w:t>
      </w:r>
      <w:r w:rsidR="00A30F19" w:rsidRPr="007F156D">
        <w:rPr>
          <w:rFonts w:ascii="Calibri" w:hAnsi="Calibri"/>
          <w:i/>
          <w:spacing w:val="-3"/>
          <w:sz w:val="22"/>
          <w:szCs w:val="22"/>
        </w:rPr>
        <w:t xml:space="preserve">par </w:t>
      </w:r>
      <w:r w:rsidR="00A30F19">
        <w:rPr>
          <w:rFonts w:ascii="Calibri" w:hAnsi="Calibri"/>
          <w:i/>
          <w:spacing w:val="-3"/>
          <w:sz w:val="22"/>
          <w:szCs w:val="22"/>
        </w:rPr>
        <w:t xml:space="preserve">Maître </w:t>
      </w:r>
      <w:r w:rsidR="002F2B0C">
        <w:rPr>
          <w:rFonts w:ascii="Calibri" w:hAnsi="Calibri"/>
          <w:i/>
          <w:spacing w:val="-3"/>
          <w:sz w:val="22"/>
          <w:szCs w:val="22"/>
        </w:rPr>
        <w:t>FAULISI,</w:t>
      </w:r>
      <w:r w:rsidR="00A30F19">
        <w:rPr>
          <w:rFonts w:ascii="Calibri" w:hAnsi="Calibri"/>
          <w:i/>
          <w:spacing w:val="-3"/>
          <w:sz w:val="22"/>
          <w:szCs w:val="22"/>
        </w:rPr>
        <w:t xml:space="preserve">, </w:t>
      </w:r>
      <w:r w:rsidR="00A30F19" w:rsidRPr="007F156D">
        <w:rPr>
          <w:rFonts w:ascii="Calibri" w:hAnsi="Calibri"/>
          <w:i/>
          <w:spacing w:val="-3"/>
          <w:sz w:val="22"/>
          <w:szCs w:val="22"/>
        </w:rPr>
        <w:t xml:space="preserve"> avocat</w:t>
      </w:r>
    </w:p>
    <w:p w:rsidR="00E31344" w:rsidRPr="00A30F19" w:rsidRDefault="00E31344" w:rsidP="00E31344">
      <w:pPr>
        <w:tabs>
          <w:tab w:val="left" w:pos="-720"/>
        </w:tabs>
        <w:suppressAutoHyphens/>
        <w:ind w:left="720"/>
        <w:jc w:val="both"/>
        <w:rPr>
          <w:rFonts w:ascii="Calibri" w:hAnsi="Calibri"/>
          <w:sz w:val="22"/>
          <w:szCs w:val="22"/>
        </w:rPr>
      </w:pPr>
    </w:p>
    <w:p w:rsidR="00330544" w:rsidRPr="00A30F19" w:rsidRDefault="006227EB" w:rsidP="00330544">
      <w:pPr>
        <w:numPr>
          <w:ilvl w:val="0"/>
          <w:numId w:val="9"/>
        </w:numPr>
        <w:tabs>
          <w:tab w:val="left" w:pos="-720"/>
        </w:tabs>
        <w:suppressAutoHyphens/>
        <w:jc w:val="both"/>
        <w:rPr>
          <w:rFonts w:ascii="Calibri" w:hAnsi="Calibri"/>
          <w:sz w:val="22"/>
          <w:szCs w:val="22"/>
        </w:rPr>
      </w:pPr>
      <w:r w:rsidRPr="00A30F19">
        <w:rPr>
          <w:rFonts w:ascii="Calibri" w:hAnsi="Calibri"/>
          <w:b/>
          <w:spacing w:val="-3"/>
          <w:sz w:val="22"/>
          <w:szCs w:val="22"/>
          <w:u w:val="single"/>
        </w:rPr>
        <w:t>M</w:t>
      </w:r>
      <w:r w:rsidR="00023C4D">
        <w:rPr>
          <w:rFonts w:ascii="Calibri" w:hAnsi="Calibri"/>
          <w:b/>
          <w:spacing w:val="-3"/>
          <w:sz w:val="22"/>
          <w:szCs w:val="22"/>
          <w:u w:val="single"/>
        </w:rPr>
        <w:t xml:space="preserve">adame </w:t>
      </w:r>
      <w:r w:rsidR="007D7A9C">
        <w:rPr>
          <w:rFonts w:ascii="Calibri" w:hAnsi="Calibri"/>
          <w:b/>
          <w:spacing w:val="-3"/>
          <w:sz w:val="22"/>
          <w:szCs w:val="22"/>
          <w:u w:val="single"/>
        </w:rPr>
        <w:t>B</w:t>
      </w:r>
      <w:r w:rsidR="00A30F19">
        <w:rPr>
          <w:rFonts w:ascii="Calibri" w:hAnsi="Calibri"/>
          <w:b/>
          <w:spacing w:val="-3"/>
          <w:sz w:val="22"/>
          <w:szCs w:val="22"/>
          <w:u w:val="single"/>
        </w:rPr>
        <w:t>,</w:t>
      </w:r>
      <w:r w:rsidR="00A30F19">
        <w:rPr>
          <w:rFonts w:ascii="Calibri" w:hAnsi="Calibri"/>
          <w:spacing w:val="-3"/>
          <w:sz w:val="22"/>
          <w:szCs w:val="22"/>
        </w:rPr>
        <w:t xml:space="preserve"> </w:t>
      </w:r>
      <w:r w:rsidR="00330544" w:rsidRPr="00A30F19">
        <w:rPr>
          <w:rFonts w:ascii="Calibri" w:hAnsi="Calibri"/>
          <w:b/>
          <w:spacing w:val="-3"/>
          <w:sz w:val="22"/>
          <w:szCs w:val="22"/>
        </w:rPr>
        <w:t xml:space="preserve"> </w:t>
      </w:r>
      <w:r w:rsidR="00A30F19">
        <w:rPr>
          <w:rFonts w:ascii="Calibri" w:hAnsi="Calibri"/>
          <w:i/>
          <w:spacing w:val="-3"/>
          <w:sz w:val="22"/>
          <w:szCs w:val="22"/>
        </w:rPr>
        <w:t xml:space="preserve">en personne et assisté par </w:t>
      </w:r>
      <w:r w:rsidR="00023C4D">
        <w:rPr>
          <w:rFonts w:ascii="Calibri" w:hAnsi="Calibri"/>
          <w:i/>
          <w:spacing w:val="-3"/>
          <w:sz w:val="22"/>
          <w:szCs w:val="22"/>
        </w:rPr>
        <w:t>Me HENKI</w:t>
      </w:r>
      <w:r w:rsidR="002F2B0C">
        <w:rPr>
          <w:rFonts w:ascii="Calibri" w:hAnsi="Calibri"/>
          <w:i/>
          <w:spacing w:val="-3"/>
          <w:sz w:val="22"/>
          <w:szCs w:val="22"/>
        </w:rPr>
        <w:t>N</w:t>
      </w:r>
      <w:r w:rsidR="00023C4D">
        <w:rPr>
          <w:rFonts w:ascii="Calibri" w:hAnsi="Calibri"/>
          <w:i/>
          <w:spacing w:val="-3"/>
          <w:sz w:val="22"/>
          <w:szCs w:val="22"/>
        </w:rPr>
        <w:t>BRANT, avocate</w:t>
      </w:r>
      <w:r w:rsidR="00A30F19" w:rsidRPr="007F156D">
        <w:rPr>
          <w:rFonts w:ascii="Calibri" w:hAnsi="Calibri"/>
          <w:i/>
          <w:spacing w:val="-3"/>
          <w:sz w:val="22"/>
          <w:szCs w:val="22"/>
        </w:rPr>
        <w:t>;</w:t>
      </w:r>
    </w:p>
    <w:p w:rsidR="006227EB" w:rsidRPr="00A30F19" w:rsidRDefault="006227EB" w:rsidP="006227EB">
      <w:pPr>
        <w:pStyle w:val="Paragraphedeliste"/>
        <w:rPr>
          <w:rFonts w:ascii="Calibri" w:hAnsi="Calibri"/>
          <w:sz w:val="22"/>
          <w:szCs w:val="22"/>
        </w:rPr>
      </w:pPr>
    </w:p>
    <w:p w:rsidR="00330544" w:rsidRPr="00A30F19" w:rsidRDefault="00E31FBB" w:rsidP="00330544">
      <w:pPr>
        <w:numPr>
          <w:ilvl w:val="0"/>
          <w:numId w:val="9"/>
        </w:numPr>
        <w:tabs>
          <w:tab w:val="left" w:pos="-720"/>
        </w:tabs>
        <w:suppressAutoHyphens/>
        <w:jc w:val="both"/>
        <w:rPr>
          <w:rFonts w:ascii="Calibri" w:hAnsi="Calibri"/>
          <w:sz w:val="22"/>
          <w:szCs w:val="22"/>
        </w:rPr>
      </w:pPr>
      <w:r w:rsidRPr="00A30F19">
        <w:rPr>
          <w:rFonts w:ascii="Calibri" w:hAnsi="Calibri"/>
          <w:b/>
          <w:spacing w:val="-3"/>
          <w:sz w:val="22"/>
          <w:szCs w:val="22"/>
          <w:u w:val="single"/>
        </w:rPr>
        <w:t xml:space="preserve">La FGTB, </w:t>
      </w:r>
      <w:r w:rsidRPr="00A30F19">
        <w:rPr>
          <w:rFonts w:ascii="Calibri" w:hAnsi="Calibri"/>
          <w:b/>
          <w:spacing w:val="-3"/>
          <w:sz w:val="22"/>
          <w:szCs w:val="22"/>
        </w:rPr>
        <w:t xml:space="preserve"> </w:t>
      </w:r>
      <w:r w:rsidR="00A30F19" w:rsidRPr="00A30F19">
        <w:rPr>
          <w:rFonts w:ascii="Calibri" w:hAnsi="Calibri"/>
          <w:i/>
          <w:spacing w:val="-3"/>
          <w:sz w:val="22"/>
          <w:szCs w:val="22"/>
        </w:rPr>
        <w:t>représentée  par M</w:t>
      </w:r>
      <w:r w:rsidR="00BC1913">
        <w:rPr>
          <w:rFonts w:ascii="Calibri" w:hAnsi="Calibri"/>
          <w:i/>
          <w:spacing w:val="-3"/>
          <w:sz w:val="22"/>
          <w:szCs w:val="22"/>
        </w:rPr>
        <w:t>adame DELHAYE</w:t>
      </w:r>
      <w:r w:rsidR="00A30F19" w:rsidRPr="00A30F19">
        <w:rPr>
          <w:rFonts w:ascii="Calibri" w:hAnsi="Calibri"/>
          <w:i/>
          <w:spacing w:val="-3"/>
          <w:sz w:val="22"/>
          <w:szCs w:val="22"/>
        </w:rPr>
        <w:t>, permanent</w:t>
      </w:r>
      <w:r w:rsidR="00BC1913">
        <w:rPr>
          <w:rFonts w:ascii="Calibri" w:hAnsi="Calibri"/>
          <w:i/>
          <w:spacing w:val="-3"/>
          <w:sz w:val="22"/>
          <w:szCs w:val="22"/>
        </w:rPr>
        <w:t>e</w:t>
      </w:r>
      <w:r w:rsidR="00A30F19" w:rsidRPr="00A30F19">
        <w:rPr>
          <w:rFonts w:ascii="Calibri" w:hAnsi="Calibri"/>
          <w:i/>
          <w:spacing w:val="-3"/>
          <w:sz w:val="22"/>
          <w:szCs w:val="22"/>
        </w:rPr>
        <w:t xml:space="preserve"> syndical</w:t>
      </w:r>
      <w:r w:rsidR="00BC1913">
        <w:rPr>
          <w:rFonts w:ascii="Calibri" w:hAnsi="Calibri"/>
          <w:i/>
          <w:spacing w:val="-3"/>
          <w:sz w:val="22"/>
          <w:szCs w:val="22"/>
        </w:rPr>
        <w:t>e SETCA</w:t>
      </w:r>
      <w:r w:rsidR="00A30F19" w:rsidRPr="00A30F19">
        <w:rPr>
          <w:rFonts w:ascii="Calibri" w:hAnsi="Calibri"/>
          <w:i/>
          <w:spacing w:val="-3"/>
          <w:sz w:val="22"/>
          <w:szCs w:val="22"/>
        </w:rPr>
        <w:t>,</w:t>
      </w:r>
      <w:r w:rsidR="00BC1913">
        <w:rPr>
          <w:rFonts w:ascii="Calibri" w:hAnsi="Calibri"/>
          <w:i/>
          <w:spacing w:val="-3"/>
          <w:sz w:val="22"/>
          <w:szCs w:val="22"/>
        </w:rPr>
        <w:t xml:space="preserve"> porteur de procuration écrite</w:t>
      </w:r>
      <w:r w:rsidR="00A30F19" w:rsidRPr="00A30F19">
        <w:rPr>
          <w:rFonts w:ascii="Calibri" w:hAnsi="Calibri"/>
          <w:i/>
          <w:spacing w:val="-3"/>
          <w:sz w:val="22"/>
          <w:szCs w:val="22"/>
        </w:rPr>
        <w:t>.</w:t>
      </w:r>
    </w:p>
    <w:p w:rsidR="007D76F5" w:rsidRPr="007F156D" w:rsidRDefault="007D76F5" w:rsidP="007D76F5">
      <w:pPr>
        <w:tabs>
          <w:tab w:val="left" w:pos="-720"/>
        </w:tabs>
        <w:suppressAutoHyphens/>
        <w:jc w:val="both"/>
        <w:rPr>
          <w:rFonts w:ascii="Calibri" w:hAnsi="Calibri"/>
          <w:sz w:val="22"/>
          <w:szCs w:val="22"/>
          <w:highlight w:val="cyan"/>
        </w:rPr>
      </w:pPr>
    </w:p>
    <w:p w:rsidR="00330544" w:rsidRPr="007F156D" w:rsidRDefault="00330544">
      <w:pPr>
        <w:tabs>
          <w:tab w:val="left" w:pos="-720"/>
        </w:tabs>
        <w:suppressAutoHyphens/>
        <w:jc w:val="both"/>
        <w:rPr>
          <w:rFonts w:ascii="Calibri" w:hAnsi="Calibri"/>
          <w:sz w:val="22"/>
          <w:szCs w:val="22"/>
        </w:rPr>
      </w:pPr>
    </w:p>
    <w:p w:rsidR="006C04AE" w:rsidRPr="007F156D" w:rsidRDefault="006C04AE" w:rsidP="006C04AE">
      <w:pPr>
        <w:jc w:val="both"/>
        <w:rPr>
          <w:rFonts w:ascii="Calibri" w:hAnsi="Calibri"/>
          <w:sz w:val="22"/>
          <w:szCs w:val="22"/>
        </w:rPr>
      </w:pPr>
      <w:r w:rsidRPr="007F156D">
        <w:rPr>
          <w:rFonts w:ascii="Calibri" w:hAnsi="Calibri"/>
          <w:b/>
          <w:bCs/>
          <w:spacing w:val="-3"/>
          <w:sz w:val="22"/>
          <w:szCs w:val="22"/>
          <w:u w:val="single"/>
        </w:rPr>
        <w:t xml:space="preserve">OBJET DE LA </w:t>
      </w:r>
      <w:r w:rsidR="00A30F19" w:rsidRPr="007F156D">
        <w:rPr>
          <w:rFonts w:ascii="Calibri" w:hAnsi="Calibri"/>
          <w:b/>
          <w:bCs/>
          <w:spacing w:val="-3"/>
          <w:sz w:val="22"/>
          <w:szCs w:val="22"/>
          <w:u w:val="single"/>
        </w:rPr>
        <w:t>DEMANDE ET THESES DES PARTIES</w:t>
      </w:r>
    </w:p>
    <w:p w:rsidR="003E5896" w:rsidRPr="007F156D" w:rsidRDefault="003E5896" w:rsidP="006C04AE">
      <w:pPr>
        <w:rPr>
          <w:rFonts w:ascii="Calibri" w:hAnsi="Calibri"/>
          <w:bCs/>
          <w:sz w:val="22"/>
          <w:szCs w:val="22"/>
        </w:rPr>
      </w:pPr>
    </w:p>
    <w:p w:rsidR="006C04AE" w:rsidRPr="007F156D" w:rsidRDefault="003E5896" w:rsidP="006C04AE">
      <w:pPr>
        <w:rPr>
          <w:rFonts w:ascii="Calibri" w:hAnsi="Calibri"/>
          <w:bCs/>
          <w:sz w:val="22"/>
          <w:szCs w:val="22"/>
        </w:rPr>
      </w:pPr>
      <w:r w:rsidRPr="007F156D">
        <w:rPr>
          <w:rFonts w:ascii="Calibri" w:hAnsi="Calibri"/>
          <w:bCs/>
          <w:sz w:val="22"/>
          <w:szCs w:val="22"/>
        </w:rPr>
        <w:t>L</w:t>
      </w:r>
      <w:r w:rsidR="006C04AE" w:rsidRPr="007F156D">
        <w:rPr>
          <w:rFonts w:ascii="Calibri" w:hAnsi="Calibri"/>
          <w:bCs/>
          <w:sz w:val="22"/>
          <w:szCs w:val="22"/>
        </w:rPr>
        <w:t>a  partie requérante sollicite la suspension du contrat, en application de l’article 5, §3, de  la loi du 19</w:t>
      </w:r>
      <w:r w:rsidR="001263F3">
        <w:rPr>
          <w:rFonts w:ascii="Calibri" w:hAnsi="Calibri"/>
          <w:bCs/>
          <w:sz w:val="22"/>
          <w:szCs w:val="22"/>
        </w:rPr>
        <w:t xml:space="preserve"> mars </w:t>
      </w:r>
      <w:r w:rsidR="006C04AE" w:rsidRPr="007F156D">
        <w:rPr>
          <w:rFonts w:ascii="Calibri" w:hAnsi="Calibri"/>
          <w:bCs/>
          <w:sz w:val="22"/>
          <w:szCs w:val="22"/>
        </w:rPr>
        <w:t>1991.</w:t>
      </w:r>
    </w:p>
    <w:p w:rsidR="006C04AE" w:rsidRPr="007F156D" w:rsidRDefault="006C04AE" w:rsidP="006C04AE">
      <w:pPr>
        <w:rPr>
          <w:rFonts w:ascii="Calibri" w:hAnsi="Calibri"/>
          <w:bCs/>
          <w:sz w:val="22"/>
          <w:szCs w:val="22"/>
        </w:rPr>
      </w:pPr>
    </w:p>
    <w:p w:rsidR="006C04AE" w:rsidRPr="007F156D" w:rsidRDefault="006C04AE" w:rsidP="006C04AE">
      <w:pPr>
        <w:rPr>
          <w:rFonts w:ascii="Calibri" w:hAnsi="Calibri"/>
          <w:bCs/>
          <w:sz w:val="22"/>
          <w:szCs w:val="22"/>
        </w:rPr>
      </w:pPr>
      <w:r w:rsidRPr="007F156D">
        <w:rPr>
          <w:rFonts w:ascii="Calibri" w:hAnsi="Calibri"/>
          <w:bCs/>
          <w:sz w:val="22"/>
          <w:szCs w:val="22"/>
        </w:rPr>
        <w:t xml:space="preserve">Ses moyens et arguments sont développés dans sa </w:t>
      </w:r>
      <w:r w:rsidR="00FF79D6" w:rsidRPr="007F156D">
        <w:rPr>
          <w:rFonts w:ascii="Calibri" w:hAnsi="Calibri"/>
          <w:bCs/>
          <w:sz w:val="22"/>
          <w:szCs w:val="22"/>
        </w:rPr>
        <w:t xml:space="preserve">requête introductive, </w:t>
      </w:r>
      <w:r w:rsidR="0053518A" w:rsidRPr="007F156D">
        <w:rPr>
          <w:rFonts w:ascii="Calibri" w:hAnsi="Calibri"/>
          <w:bCs/>
          <w:sz w:val="22"/>
          <w:szCs w:val="22"/>
        </w:rPr>
        <w:t xml:space="preserve"> et </w:t>
      </w:r>
      <w:r w:rsidR="00C03FC4" w:rsidRPr="007F156D">
        <w:rPr>
          <w:rFonts w:ascii="Calibri" w:hAnsi="Calibri"/>
          <w:bCs/>
          <w:sz w:val="22"/>
          <w:szCs w:val="22"/>
        </w:rPr>
        <w:t>précisés</w:t>
      </w:r>
      <w:r w:rsidR="0053518A" w:rsidRPr="007F156D">
        <w:rPr>
          <w:rFonts w:ascii="Calibri" w:hAnsi="Calibri"/>
          <w:bCs/>
          <w:sz w:val="22"/>
          <w:szCs w:val="22"/>
        </w:rPr>
        <w:t xml:space="preserve"> verbalement</w:t>
      </w:r>
      <w:r w:rsidR="00C03FC4" w:rsidRPr="007F156D">
        <w:rPr>
          <w:rFonts w:ascii="Calibri" w:hAnsi="Calibri"/>
          <w:bCs/>
          <w:sz w:val="22"/>
          <w:szCs w:val="22"/>
        </w:rPr>
        <w:t xml:space="preserve"> lors de</w:t>
      </w:r>
      <w:r w:rsidR="00B123CC" w:rsidRPr="007F156D">
        <w:rPr>
          <w:rFonts w:ascii="Calibri" w:hAnsi="Calibri"/>
          <w:bCs/>
          <w:sz w:val="22"/>
          <w:szCs w:val="22"/>
        </w:rPr>
        <w:t xml:space="preserve"> l’</w:t>
      </w:r>
      <w:r w:rsidR="00C03FC4" w:rsidRPr="007F156D">
        <w:rPr>
          <w:rFonts w:ascii="Calibri" w:hAnsi="Calibri"/>
          <w:bCs/>
          <w:sz w:val="22"/>
          <w:szCs w:val="22"/>
        </w:rPr>
        <w:t xml:space="preserve">audience du </w:t>
      </w:r>
      <w:r w:rsidR="0071313F">
        <w:rPr>
          <w:rFonts w:ascii="Calibri" w:hAnsi="Calibri"/>
          <w:bCs/>
          <w:sz w:val="22"/>
          <w:szCs w:val="22"/>
        </w:rPr>
        <w:t xml:space="preserve"> </w:t>
      </w:r>
      <w:r w:rsidR="001263F3">
        <w:rPr>
          <w:rFonts w:ascii="Calibri" w:hAnsi="Calibri"/>
          <w:bCs/>
          <w:sz w:val="22"/>
          <w:szCs w:val="22"/>
        </w:rPr>
        <w:t>24 mars 2022</w:t>
      </w:r>
      <w:r w:rsidR="0053518A" w:rsidRPr="007F156D">
        <w:rPr>
          <w:rFonts w:ascii="Calibri" w:hAnsi="Calibri"/>
          <w:bCs/>
          <w:sz w:val="22"/>
          <w:szCs w:val="22"/>
        </w:rPr>
        <w:t>.</w:t>
      </w:r>
    </w:p>
    <w:p w:rsidR="0053518A" w:rsidRPr="007F156D" w:rsidRDefault="0053518A" w:rsidP="006C04AE">
      <w:pPr>
        <w:rPr>
          <w:rFonts w:ascii="Calibri" w:hAnsi="Calibri"/>
          <w:bCs/>
          <w:sz w:val="22"/>
          <w:szCs w:val="22"/>
        </w:rPr>
      </w:pPr>
    </w:p>
    <w:p w:rsidR="0053518A" w:rsidRDefault="0071313F" w:rsidP="006C04AE">
      <w:pPr>
        <w:rPr>
          <w:rFonts w:ascii="Calibri" w:hAnsi="Calibri"/>
          <w:bCs/>
          <w:sz w:val="22"/>
          <w:szCs w:val="22"/>
        </w:rPr>
      </w:pPr>
      <w:r>
        <w:rPr>
          <w:rFonts w:ascii="Calibri" w:hAnsi="Calibri"/>
          <w:bCs/>
          <w:sz w:val="22"/>
          <w:szCs w:val="22"/>
        </w:rPr>
        <w:t>Elle insiste sur le caractère étranger des motifs</w:t>
      </w:r>
      <w:r w:rsidR="001263F3">
        <w:rPr>
          <w:rFonts w:ascii="Calibri" w:hAnsi="Calibri"/>
          <w:bCs/>
          <w:sz w:val="22"/>
          <w:szCs w:val="22"/>
        </w:rPr>
        <w:t xml:space="preserve"> par rapport au mandat syndical de Madame </w:t>
      </w:r>
      <w:r w:rsidR="007D7A9C">
        <w:rPr>
          <w:rFonts w:ascii="Calibri" w:hAnsi="Calibri"/>
          <w:bCs/>
          <w:sz w:val="22"/>
          <w:szCs w:val="22"/>
        </w:rPr>
        <w:t>B</w:t>
      </w:r>
      <w:r w:rsidR="001263F3">
        <w:rPr>
          <w:rFonts w:ascii="Calibri" w:hAnsi="Calibri"/>
          <w:bCs/>
          <w:sz w:val="22"/>
          <w:szCs w:val="22"/>
        </w:rPr>
        <w:t>.</w:t>
      </w:r>
    </w:p>
    <w:p w:rsidR="001263F3" w:rsidRDefault="001263F3" w:rsidP="006C04AE">
      <w:pPr>
        <w:rPr>
          <w:rFonts w:ascii="Calibri" w:hAnsi="Calibri"/>
          <w:bCs/>
          <w:sz w:val="22"/>
          <w:szCs w:val="22"/>
        </w:rPr>
      </w:pPr>
    </w:p>
    <w:p w:rsidR="001263F3" w:rsidRDefault="001263F3" w:rsidP="006C04AE">
      <w:pPr>
        <w:rPr>
          <w:rFonts w:ascii="Calibri" w:hAnsi="Calibri"/>
          <w:bCs/>
          <w:sz w:val="22"/>
          <w:szCs w:val="22"/>
        </w:rPr>
      </w:pPr>
      <w:r>
        <w:rPr>
          <w:rFonts w:ascii="Calibri" w:hAnsi="Calibri"/>
          <w:bCs/>
          <w:sz w:val="22"/>
          <w:szCs w:val="22"/>
        </w:rPr>
        <w:t xml:space="preserve">Elle ajoute que le comportement et l’emprise de Madame </w:t>
      </w:r>
      <w:r w:rsidR="007D7A9C">
        <w:rPr>
          <w:rFonts w:ascii="Calibri" w:hAnsi="Calibri"/>
          <w:bCs/>
          <w:sz w:val="22"/>
          <w:szCs w:val="22"/>
        </w:rPr>
        <w:t>B</w:t>
      </w:r>
      <w:r>
        <w:rPr>
          <w:rFonts w:ascii="Calibri" w:hAnsi="Calibri"/>
          <w:bCs/>
          <w:sz w:val="22"/>
          <w:szCs w:val="22"/>
        </w:rPr>
        <w:t xml:space="preserve"> sur Madame </w:t>
      </w:r>
      <w:r w:rsidR="007D7A9C">
        <w:rPr>
          <w:rFonts w:ascii="Calibri" w:hAnsi="Calibri"/>
          <w:bCs/>
          <w:sz w:val="22"/>
          <w:szCs w:val="22"/>
        </w:rPr>
        <w:t>Z</w:t>
      </w:r>
      <w:r>
        <w:rPr>
          <w:rFonts w:ascii="Calibri" w:hAnsi="Calibri"/>
          <w:bCs/>
          <w:sz w:val="22"/>
          <w:szCs w:val="22"/>
        </w:rPr>
        <w:t xml:space="preserve"> justifient cette suspension du contrat.</w:t>
      </w:r>
    </w:p>
    <w:p w:rsidR="0053518A" w:rsidRPr="007F156D" w:rsidRDefault="0053518A" w:rsidP="006C04AE">
      <w:pPr>
        <w:rPr>
          <w:rFonts w:ascii="Calibri" w:hAnsi="Calibri"/>
          <w:bCs/>
          <w:sz w:val="22"/>
          <w:szCs w:val="22"/>
        </w:rPr>
      </w:pPr>
    </w:p>
    <w:p w:rsidR="0053518A" w:rsidRPr="007F156D" w:rsidRDefault="0053518A" w:rsidP="006C04AE">
      <w:pPr>
        <w:rPr>
          <w:rFonts w:ascii="Calibri" w:hAnsi="Calibri"/>
          <w:bCs/>
          <w:sz w:val="22"/>
          <w:szCs w:val="22"/>
        </w:rPr>
      </w:pPr>
    </w:p>
    <w:p w:rsidR="00B123CC" w:rsidRPr="007F156D" w:rsidRDefault="0071313F" w:rsidP="00B123CC">
      <w:pPr>
        <w:rPr>
          <w:rFonts w:ascii="Calibri" w:hAnsi="Calibri"/>
          <w:bCs/>
          <w:sz w:val="22"/>
          <w:szCs w:val="22"/>
        </w:rPr>
      </w:pPr>
      <w:r>
        <w:rPr>
          <w:rFonts w:ascii="Calibri" w:hAnsi="Calibri"/>
          <w:bCs/>
          <w:sz w:val="22"/>
          <w:szCs w:val="22"/>
        </w:rPr>
        <w:t>M</w:t>
      </w:r>
      <w:r w:rsidR="001263F3">
        <w:rPr>
          <w:rFonts w:ascii="Calibri" w:hAnsi="Calibri"/>
          <w:bCs/>
          <w:sz w:val="22"/>
          <w:szCs w:val="22"/>
        </w:rPr>
        <w:t>adame</w:t>
      </w:r>
      <w:r>
        <w:rPr>
          <w:rFonts w:ascii="Calibri" w:hAnsi="Calibri"/>
          <w:bCs/>
          <w:sz w:val="22"/>
          <w:szCs w:val="22"/>
        </w:rPr>
        <w:t xml:space="preserve"> </w:t>
      </w:r>
      <w:r w:rsidR="007D7A9C">
        <w:rPr>
          <w:rFonts w:ascii="Calibri" w:hAnsi="Calibri"/>
          <w:bCs/>
          <w:sz w:val="22"/>
          <w:szCs w:val="22"/>
        </w:rPr>
        <w:t>B</w:t>
      </w:r>
      <w:r w:rsidR="001263F3">
        <w:rPr>
          <w:rFonts w:ascii="Calibri" w:hAnsi="Calibri"/>
          <w:bCs/>
          <w:sz w:val="22"/>
          <w:szCs w:val="22"/>
        </w:rPr>
        <w:t>, qui dépose des conclusions très circonstanciées</w:t>
      </w:r>
      <w:r w:rsidR="00BC1913">
        <w:rPr>
          <w:rFonts w:ascii="Calibri" w:hAnsi="Calibri"/>
          <w:bCs/>
          <w:sz w:val="22"/>
          <w:szCs w:val="22"/>
        </w:rPr>
        <w:t xml:space="preserve"> (2</w:t>
      </w:r>
      <w:r w:rsidR="002F2B0C">
        <w:rPr>
          <w:rFonts w:ascii="Calibri" w:hAnsi="Calibri"/>
          <w:bCs/>
          <w:sz w:val="22"/>
          <w:szCs w:val="22"/>
        </w:rPr>
        <w:t>1</w:t>
      </w:r>
      <w:r w:rsidR="00BC1913">
        <w:rPr>
          <w:rFonts w:ascii="Calibri" w:hAnsi="Calibri"/>
          <w:bCs/>
          <w:sz w:val="22"/>
          <w:szCs w:val="22"/>
        </w:rPr>
        <w:t xml:space="preserve"> pages)</w:t>
      </w:r>
      <w:r w:rsidR="001263F3">
        <w:rPr>
          <w:rFonts w:ascii="Calibri" w:hAnsi="Calibri"/>
          <w:bCs/>
          <w:sz w:val="22"/>
          <w:szCs w:val="22"/>
        </w:rPr>
        <w:t xml:space="preserve">, </w:t>
      </w:r>
      <w:r w:rsidR="0053518A" w:rsidRPr="007F156D">
        <w:rPr>
          <w:rFonts w:ascii="Calibri" w:hAnsi="Calibri"/>
          <w:bCs/>
          <w:sz w:val="22"/>
          <w:szCs w:val="22"/>
        </w:rPr>
        <w:t xml:space="preserve"> </w:t>
      </w:r>
      <w:r w:rsidR="001263F3">
        <w:rPr>
          <w:rFonts w:ascii="Calibri" w:hAnsi="Calibri"/>
          <w:bCs/>
          <w:sz w:val="22"/>
          <w:szCs w:val="22"/>
        </w:rPr>
        <w:t xml:space="preserve">et son organisation syndicale, </w:t>
      </w:r>
      <w:r w:rsidR="00B123CC" w:rsidRPr="007F156D">
        <w:rPr>
          <w:rFonts w:ascii="Calibri" w:hAnsi="Calibri"/>
          <w:bCs/>
          <w:sz w:val="22"/>
          <w:szCs w:val="22"/>
        </w:rPr>
        <w:t xml:space="preserve">demandent que le contrat ne soit </w:t>
      </w:r>
      <w:r w:rsidR="0053518A" w:rsidRPr="007F156D">
        <w:rPr>
          <w:rFonts w:ascii="Calibri" w:hAnsi="Calibri"/>
          <w:bCs/>
          <w:sz w:val="22"/>
          <w:szCs w:val="22"/>
        </w:rPr>
        <w:t>pas suspendu</w:t>
      </w:r>
      <w:r w:rsidR="00B123CC" w:rsidRPr="007F156D">
        <w:rPr>
          <w:rFonts w:ascii="Calibri" w:hAnsi="Calibri"/>
          <w:bCs/>
          <w:sz w:val="22"/>
          <w:szCs w:val="22"/>
        </w:rPr>
        <w:t>.</w:t>
      </w:r>
    </w:p>
    <w:p w:rsidR="0053518A" w:rsidRPr="007F156D" w:rsidRDefault="0053518A" w:rsidP="00B123CC">
      <w:pPr>
        <w:rPr>
          <w:rFonts w:ascii="Calibri" w:hAnsi="Calibri"/>
          <w:bCs/>
          <w:sz w:val="22"/>
          <w:szCs w:val="22"/>
        </w:rPr>
      </w:pPr>
    </w:p>
    <w:p w:rsidR="007B05ED" w:rsidRPr="007F156D" w:rsidRDefault="001263F3" w:rsidP="00B123CC">
      <w:pPr>
        <w:rPr>
          <w:rFonts w:ascii="Calibri" w:hAnsi="Calibri"/>
          <w:bCs/>
          <w:sz w:val="22"/>
          <w:szCs w:val="22"/>
        </w:rPr>
      </w:pPr>
      <w:r>
        <w:rPr>
          <w:rFonts w:ascii="Calibri" w:hAnsi="Calibri"/>
          <w:bCs/>
          <w:sz w:val="22"/>
          <w:szCs w:val="22"/>
        </w:rPr>
        <w:t>Elles</w:t>
      </w:r>
      <w:r w:rsidR="007B05ED" w:rsidRPr="007F156D">
        <w:rPr>
          <w:rFonts w:ascii="Calibri" w:hAnsi="Calibri"/>
          <w:bCs/>
          <w:sz w:val="22"/>
          <w:szCs w:val="22"/>
        </w:rPr>
        <w:t xml:space="preserve"> demandent clairement l</w:t>
      </w:r>
      <w:r w:rsidR="005C33CA">
        <w:rPr>
          <w:rFonts w:ascii="Calibri" w:hAnsi="Calibri"/>
          <w:bCs/>
          <w:sz w:val="22"/>
          <w:szCs w:val="22"/>
        </w:rPr>
        <w:t>e maintien</w:t>
      </w:r>
      <w:r w:rsidR="007B05ED" w:rsidRPr="007F156D">
        <w:rPr>
          <w:rFonts w:ascii="Calibri" w:hAnsi="Calibri"/>
          <w:bCs/>
          <w:sz w:val="22"/>
          <w:szCs w:val="22"/>
        </w:rPr>
        <w:t xml:space="preserve"> de </w:t>
      </w:r>
      <w:r>
        <w:rPr>
          <w:rFonts w:ascii="Calibri" w:hAnsi="Calibri"/>
          <w:bCs/>
          <w:sz w:val="22"/>
          <w:szCs w:val="22"/>
        </w:rPr>
        <w:t>Madame</w:t>
      </w:r>
      <w:r w:rsidR="007B05ED" w:rsidRPr="007F156D">
        <w:rPr>
          <w:rFonts w:ascii="Calibri" w:hAnsi="Calibri"/>
          <w:bCs/>
          <w:sz w:val="22"/>
          <w:szCs w:val="22"/>
        </w:rPr>
        <w:t xml:space="preserve"> </w:t>
      </w:r>
      <w:r w:rsidR="007D7A9C">
        <w:rPr>
          <w:rFonts w:ascii="Calibri" w:hAnsi="Calibri"/>
          <w:bCs/>
          <w:sz w:val="22"/>
          <w:szCs w:val="22"/>
        </w:rPr>
        <w:t>B</w:t>
      </w:r>
      <w:r w:rsidR="005C33CA">
        <w:rPr>
          <w:rFonts w:ascii="Calibri" w:hAnsi="Calibri"/>
          <w:bCs/>
          <w:sz w:val="22"/>
          <w:szCs w:val="22"/>
        </w:rPr>
        <w:t xml:space="preserve">  dans </w:t>
      </w:r>
      <w:r w:rsidR="0053518A" w:rsidRPr="007F156D">
        <w:rPr>
          <w:rFonts w:ascii="Calibri" w:hAnsi="Calibri"/>
          <w:bCs/>
          <w:sz w:val="22"/>
          <w:szCs w:val="22"/>
        </w:rPr>
        <w:t>l’entreprise</w:t>
      </w:r>
      <w:r w:rsidR="007B05ED" w:rsidRPr="007F156D">
        <w:rPr>
          <w:rFonts w:ascii="Calibri" w:hAnsi="Calibri"/>
          <w:bCs/>
          <w:sz w:val="22"/>
          <w:szCs w:val="22"/>
        </w:rPr>
        <w:t>.</w:t>
      </w:r>
    </w:p>
    <w:p w:rsidR="00B123CC" w:rsidRPr="007F156D" w:rsidRDefault="00B123CC" w:rsidP="00B123CC">
      <w:pPr>
        <w:rPr>
          <w:rFonts w:ascii="Calibri" w:hAnsi="Calibri"/>
          <w:bCs/>
          <w:sz w:val="22"/>
          <w:szCs w:val="22"/>
        </w:rPr>
      </w:pPr>
    </w:p>
    <w:p w:rsidR="0053518A" w:rsidRPr="007F156D" w:rsidRDefault="00B123CC" w:rsidP="00B123CC">
      <w:pPr>
        <w:rPr>
          <w:rFonts w:ascii="Calibri" w:hAnsi="Calibri"/>
          <w:bCs/>
          <w:sz w:val="22"/>
          <w:szCs w:val="22"/>
        </w:rPr>
      </w:pPr>
      <w:r w:rsidRPr="007F156D">
        <w:rPr>
          <w:rFonts w:ascii="Calibri" w:hAnsi="Calibri"/>
          <w:bCs/>
          <w:sz w:val="22"/>
          <w:szCs w:val="22"/>
        </w:rPr>
        <w:t xml:space="preserve">Leurs moyens et arguments sont </w:t>
      </w:r>
      <w:r w:rsidR="001263F3">
        <w:rPr>
          <w:rFonts w:ascii="Calibri" w:hAnsi="Calibri"/>
          <w:bCs/>
          <w:sz w:val="22"/>
          <w:szCs w:val="22"/>
        </w:rPr>
        <w:t xml:space="preserve">encore </w:t>
      </w:r>
      <w:r w:rsidRPr="007F156D">
        <w:rPr>
          <w:rFonts w:ascii="Calibri" w:hAnsi="Calibri"/>
          <w:bCs/>
          <w:sz w:val="22"/>
          <w:szCs w:val="22"/>
        </w:rPr>
        <w:t>développés</w:t>
      </w:r>
      <w:r w:rsidR="001263F3">
        <w:rPr>
          <w:rFonts w:ascii="Calibri" w:hAnsi="Calibri"/>
          <w:bCs/>
          <w:sz w:val="22"/>
          <w:szCs w:val="22"/>
        </w:rPr>
        <w:t xml:space="preserve"> verbalement </w:t>
      </w:r>
      <w:r w:rsidRPr="007F156D">
        <w:rPr>
          <w:rFonts w:ascii="Calibri" w:hAnsi="Calibri"/>
          <w:bCs/>
          <w:sz w:val="22"/>
          <w:szCs w:val="22"/>
        </w:rPr>
        <w:t xml:space="preserve"> </w:t>
      </w:r>
      <w:r w:rsidR="0053518A" w:rsidRPr="007F156D">
        <w:rPr>
          <w:rFonts w:ascii="Calibri" w:hAnsi="Calibri"/>
          <w:bCs/>
          <w:sz w:val="22"/>
          <w:szCs w:val="22"/>
        </w:rPr>
        <w:t xml:space="preserve">lors de l’audience du </w:t>
      </w:r>
      <w:r w:rsidR="0071313F">
        <w:rPr>
          <w:rFonts w:ascii="Calibri" w:hAnsi="Calibri"/>
          <w:bCs/>
          <w:sz w:val="22"/>
          <w:szCs w:val="22"/>
        </w:rPr>
        <w:t>2</w:t>
      </w:r>
      <w:r w:rsidR="001263F3">
        <w:rPr>
          <w:rFonts w:ascii="Calibri" w:hAnsi="Calibri"/>
          <w:bCs/>
          <w:sz w:val="22"/>
          <w:szCs w:val="22"/>
        </w:rPr>
        <w:t>4 mars 2022</w:t>
      </w:r>
      <w:r w:rsidR="0053518A" w:rsidRPr="007F156D">
        <w:rPr>
          <w:rFonts w:ascii="Calibri" w:hAnsi="Calibri"/>
          <w:bCs/>
          <w:sz w:val="22"/>
          <w:szCs w:val="22"/>
        </w:rPr>
        <w:t>.</w:t>
      </w:r>
    </w:p>
    <w:p w:rsidR="0053518A" w:rsidRPr="007F156D" w:rsidRDefault="0053518A" w:rsidP="00B123CC">
      <w:pPr>
        <w:rPr>
          <w:rFonts w:ascii="Calibri" w:hAnsi="Calibri"/>
          <w:bCs/>
          <w:sz w:val="22"/>
          <w:szCs w:val="22"/>
        </w:rPr>
      </w:pPr>
    </w:p>
    <w:p w:rsidR="001263F3" w:rsidRDefault="001263F3" w:rsidP="00B123CC">
      <w:pPr>
        <w:rPr>
          <w:rFonts w:ascii="Calibri" w:hAnsi="Calibri"/>
          <w:bCs/>
          <w:sz w:val="22"/>
          <w:szCs w:val="22"/>
        </w:rPr>
      </w:pPr>
    </w:p>
    <w:p w:rsidR="001263F3" w:rsidRDefault="001263F3" w:rsidP="00B123CC">
      <w:pPr>
        <w:rPr>
          <w:rFonts w:ascii="Calibri" w:hAnsi="Calibri"/>
          <w:bCs/>
          <w:sz w:val="22"/>
          <w:szCs w:val="22"/>
        </w:rPr>
      </w:pPr>
      <w:r>
        <w:rPr>
          <w:rFonts w:ascii="Calibri" w:hAnsi="Calibri"/>
          <w:bCs/>
          <w:sz w:val="22"/>
          <w:szCs w:val="22"/>
        </w:rPr>
        <w:t xml:space="preserve">Madame </w:t>
      </w:r>
      <w:r w:rsidR="007D7A9C">
        <w:rPr>
          <w:rFonts w:ascii="Calibri" w:hAnsi="Calibri"/>
          <w:bCs/>
          <w:sz w:val="22"/>
          <w:szCs w:val="22"/>
        </w:rPr>
        <w:t>B</w:t>
      </w:r>
      <w:r>
        <w:rPr>
          <w:rFonts w:ascii="Calibri" w:hAnsi="Calibri"/>
          <w:bCs/>
          <w:sz w:val="22"/>
          <w:szCs w:val="22"/>
        </w:rPr>
        <w:t xml:space="preserve"> insiste sur la légèreté des motifs lui reprochés :  sans contester la matérialité des faits, elle conteste fermement toute intentionnalité, ayant agi par distraction.</w:t>
      </w:r>
    </w:p>
    <w:p w:rsidR="00E973BA" w:rsidRDefault="00E973BA" w:rsidP="00B123CC">
      <w:pPr>
        <w:rPr>
          <w:rFonts w:ascii="Calibri" w:hAnsi="Calibri"/>
          <w:bCs/>
          <w:sz w:val="22"/>
          <w:szCs w:val="22"/>
        </w:rPr>
      </w:pPr>
    </w:p>
    <w:p w:rsidR="00E973BA" w:rsidRDefault="00E973BA" w:rsidP="00B123CC">
      <w:pPr>
        <w:rPr>
          <w:rFonts w:ascii="Calibri" w:hAnsi="Calibri"/>
          <w:bCs/>
          <w:sz w:val="22"/>
          <w:szCs w:val="22"/>
        </w:rPr>
      </w:pPr>
      <w:r>
        <w:rPr>
          <w:rFonts w:ascii="Calibri" w:hAnsi="Calibri"/>
          <w:bCs/>
          <w:sz w:val="22"/>
          <w:szCs w:val="22"/>
        </w:rPr>
        <w:lastRenderedPageBreak/>
        <w:t>Elle met en doute les attestations de témoins déposées, sujettes à caution pour plusieurs raisons.</w:t>
      </w:r>
    </w:p>
    <w:p w:rsidR="001263F3" w:rsidRDefault="001263F3" w:rsidP="00B123CC">
      <w:pPr>
        <w:rPr>
          <w:rFonts w:ascii="Calibri" w:hAnsi="Calibri"/>
          <w:bCs/>
          <w:sz w:val="22"/>
          <w:szCs w:val="22"/>
        </w:rPr>
      </w:pPr>
    </w:p>
    <w:p w:rsidR="001263F3" w:rsidRDefault="001263F3" w:rsidP="001263F3">
      <w:pPr>
        <w:rPr>
          <w:rFonts w:ascii="Calibri" w:hAnsi="Calibri"/>
          <w:bCs/>
          <w:sz w:val="22"/>
          <w:szCs w:val="22"/>
        </w:rPr>
      </w:pPr>
      <w:r>
        <w:rPr>
          <w:rFonts w:ascii="Calibri" w:hAnsi="Calibri"/>
          <w:bCs/>
          <w:sz w:val="22"/>
          <w:szCs w:val="22"/>
        </w:rPr>
        <w:t xml:space="preserve">En substance, Madame </w:t>
      </w:r>
      <w:r w:rsidR="007D7A9C">
        <w:rPr>
          <w:rFonts w:ascii="Calibri" w:hAnsi="Calibri"/>
          <w:bCs/>
          <w:sz w:val="22"/>
          <w:szCs w:val="22"/>
        </w:rPr>
        <w:t>B</w:t>
      </w:r>
      <w:r>
        <w:rPr>
          <w:rFonts w:ascii="Calibri" w:hAnsi="Calibri"/>
          <w:bCs/>
          <w:sz w:val="22"/>
          <w:szCs w:val="22"/>
        </w:rPr>
        <w:t xml:space="preserve"> ressent la présente procédure comme une mesure de rétorsion de l’exercice de ses activités syndicales.</w:t>
      </w:r>
    </w:p>
    <w:p w:rsidR="0071313F" w:rsidRDefault="0071313F" w:rsidP="00B123CC">
      <w:pPr>
        <w:rPr>
          <w:rFonts w:ascii="Calibri" w:hAnsi="Calibri"/>
          <w:bCs/>
          <w:sz w:val="22"/>
          <w:szCs w:val="22"/>
        </w:rPr>
      </w:pPr>
    </w:p>
    <w:p w:rsidR="001263F3" w:rsidRDefault="001263F3" w:rsidP="00B123CC">
      <w:pPr>
        <w:rPr>
          <w:rFonts w:ascii="Calibri" w:hAnsi="Calibri"/>
          <w:bCs/>
          <w:sz w:val="22"/>
          <w:szCs w:val="22"/>
        </w:rPr>
      </w:pPr>
      <w:r>
        <w:rPr>
          <w:rFonts w:ascii="Calibri" w:hAnsi="Calibri"/>
          <w:bCs/>
          <w:sz w:val="22"/>
          <w:szCs w:val="22"/>
        </w:rPr>
        <w:t>Elle épingle deux éléments pour appuyer son sentiment :</w:t>
      </w:r>
    </w:p>
    <w:p w:rsidR="001263F3" w:rsidRDefault="001263F3" w:rsidP="00B123CC">
      <w:pPr>
        <w:rPr>
          <w:rFonts w:ascii="Calibri" w:hAnsi="Calibri"/>
          <w:bCs/>
          <w:sz w:val="22"/>
          <w:szCs w:val="22"/>
        </w:rPr>
      </w:pPr>
      <w:r>
        <w:rPr>
          <w:rFonts w:ascii="Calibri" w:hAnsi="Calibri"/>
          <w:bCs/>
          <w:sz w:val="22"/>
          <w:szCs w:val="22"/>
        </w:rPr>
        <w:t xml:space="preserve">- </w:t>
      </w:r>
      <w:r w:rsidR="00E973BA">
        <w:rPr>
          <w:rFonts w:ascii="Calibri" w:hAnsi="Calibri"/>
          <w:bCs/>
          <w:sz w:val="22"/>
          <w:szCs w:val="22"/>
        </w:rPr>
        <w:t xml:space="preserve">quant à l’application d’une CCT « week-ends » qui n’est pas respectée au sein de l’institution, elle est intervenue plusieurs fois afin que la situation soit régularisée, ce qui a créé des tensions avec sa supérieure hiérarchique, Madame </w:t>
      </w:r>
      <w:r w:rsidR="007D7A9C">
        <w:rPr>
          <w:rFonts w:ascii="Calibri" w:hAnsi="Calibri"/>
          <w:bCs/>
          <w:sz w:val="22"/>
          <w:szCs w:val="22"/>
        </w:rPr>
        <w:t>P</w:t>
      </w:r>
      <w:r w:rsidR="00E973BA">
        <w:rPr>
          <w:rFonts w:ascii="Calibri" w:hAnsi="Calibri"/>
          <w:bCs/>
          <w:sz w:val="22"/>
          <w:szCs w:val="22"/>
        </w:rPr>
        <w:t> ;</w:t>
      </w:r>
    </w:p>
    <w:p w:rsidR="0071313F" w:rsidRDefault="001263F3" w:rsidP="00B123CC">
      <w:pPr>
        <w:rPr>
          <w:rFonts w:ascii="Calibri" w:hAnsi="Calibri"/>
          <w:bCs/>
          <w:sz w:val="22"/>
          <w:szCs w:val="22"/>
        </w:rPr>
      </w:pPr>
      <w:r>
        <w:rPr>
          <w:rFonts w:ascii="Calibri" w:hAnsi="Calibri"/>
          <w:bCs/>
          <w:sz w:val="22"/>
          <w:szCs w:val="22"/>
        </w:rPr>
        <w:t>- au niveau du CPPT et du CE, elle est actuellemen</w:t>
      </w:r>
      <w:r w:rsidR="007D7A9C">
        <w:rPr>
          <w:rFonts w:ascii="Calibri" w:hAnsi="Calibri"/>
          <w:bCs/>
          <w:sz w:val="22"/>
          <w:szCs w:val="22"/>
        </w:rPr>
        <w:t>t suppléantes d’un sieur G</w:t>
      </w:r>
      <w:r>
        <w:rPr>
          <w:rFonts w:ascii="Calibri" w:hAnsi="Calibri"/>
          <w:bCs/>
          <w:sz w:val="22"/>
          <w:szCs w:val="22"/>
        </w:rPr>
        <w:t>, qu’elle devrait bientôt remplacer, ce qui est de nature à embêter son employeur</w:t>
      </w:r>
      <w:r w:rsidR="0071313F">
        <w:rPr>
          <w:rFonts w:ascii="Calibri" w:hAnsi="Calibri"/>
          <w:bCs/>
          <w:sz w:val="22"/>
          <w:szCs w:val="22"/>
        </w:rPr>
        <w:t>.</w:t>
      </w:r>
    </w:p>
    <w:p w:rsidR="00860A18" w:rsidRDefault="00860A18" w:rsidP="00B123CC">
      <w:pPr>
        <w:rPr>
          <w:rFonts w:ascii="Calibri" w:hAnsi="Calibri"/>
          <w:bCs/>
          <w:sz w:val="22"/>
          <w:szCs w:val="22"/>
        </w:rPr>
      </w:pPr>
    </w:p>
    <w:p w:rsidR="00B123CC" w:rsidRPr="007F156D" w:rsidRDefault="00B123CC" w:rsidP="006C04AE">
      <w:pPr>
        <w:pStyle w:val="Liste"/>
        <w:ind w:left="0" w:firstLine="0"/>
        <w:jc w:val="both"/>
        <w:rPr>
          <w:rFonts w:ascii="Calibri" w:hAnsi="Calibri"/>
          <w:b/>
          <w:bCs/>
          <w:sz w:val="22"/>
          <w:szCs w:val="22"/>
          <w:u w:val="single"/>
        </w:rPr>
      </w:pPr>
    </w:p>
    <w:p w:rsidR="006C04AE" w:rsidRPr="007F156D" w:rsidRDefault="007D76F5" w:rsidP="006C04AE">
      <w:pPr>
        <w:pStyle w:val="Liste"/>
        <w:ind w:left="0" w:firstLine="0"/>
        <w:jc w:val="both"/>
        <w:rPr>
          <w:rFonts w:ascii="Calibri" w:hAnsi="Calibri"/>
          <w:b/>
          <w:bCs/>
          <w:sz w:val="22"/>
          <w:szCs w:val="22"/>
        </w:rPr>
      </w:pPr>
      <w:r w:rsidRPr="007F156D">
        <w:rPr>
          <w:rFonts w:ascii="Calibri" w:hAnsi="Calibri"/>
          <w:b/>
          <w:bCs/>
          <w:sz w:val="22"/>
          <w:szCs w:val="22"/>
          <w:u w:val="single"/>
        </w:rPr>
        <w:t xml:space="preserve">LES </w:t>
      </w:r>
      <w:r w:rsidR="006C04AE" w:rsidRPr="007F156D">
        <w:rPr>
          <w:rFonts w:ascii="Calibri" w:hAnsi="Calibri"/>
          <w:b/>
          <w:bCs/>
          <w:sz w:val="22"/>
          <w:szCs w:val="22"/>
          <w:u w:val="single"/>
        </w:rPr>
        <w:t>FAITS</w:t>
      </w:r>
    </w:p>
    <w:p w:rsidR="006C04AE" w:rsidRPr="007F156D" w:rsidRDefault="006C04AE" w:rsidP="006C04AE">
      <w:pPr>
        <w:pStyle w:val="Liste"/>
        <w:ind w:left="0" w:firstLine="0"/>
        <w:jc w:val="both"/>
        <w:rPr>
          <w:rFonts w:ascii="Calibri" w:hAnsi="Calibri"/>
          <w:sz w:val="22"/>
          <w:szCs w:val="22"/>
        </w:rPr>
      </w:pPr>
    </w:p>
    <w:p w:rsidR="00E973BA" w:rsidRDefault="00023C4D" w:rsidP="006C04AE">
      <w:pPr>
        <w:pStyle w:val="Liste"/>
        <w:ind w:left="0" w:firstLine="0"/>
        <w:jc w:val="both"/>
        <w:rPr>
          <w:rFonts w:ascii="Calibri" w:hAnsi="Calibri"/>
          <w:sz w:val="22"/>
          <w:szCs w:val="22"/>
        </w:rPr>
      </w:pPr>
      <w:r w:rsidRPr="00E973BA">
        <w:rPr>
          <w:rFonts w:ascii="Calibri" w:hAnsi="Calibri"/>
          <w:bCs/>
          <w:sz w:val="22"/>
          <w:szCs w:val="22"/>
        </w:rPr>
        <w:t>Madame</w:t>
      </w:r>
      <w:r w:rsidR="00E21C63" w:rsidRPr="00E973BA">
        <w:rPr>
          <w:rFonts w:ascii="Calibri" w:hAnsi="Calibri"/>
          <w:sz w:val="22"/>
          <w:szCs w:val="22"/>
        </w:rPr>
        <w:t xml:space="preserve"> </w:t>
      </w:r>
      <w:r w:rsidR="007D7A9C">
        <w:rPr>
          <w:rFonts w:ascii="Calibri" w:hAnsi="Calibri"/>
          <w:sz w:val="22"/>
          <w:szCs w:val="22"/>
        </w:rPr>
        <w:t>B</w:t>
      </w:r>
      <w:r w:rsidR="00E21C63" w:rsidRPr="00E973BA">
        <w:rPr>
          <w:rFonts w:ascii="Calibri" w:hAnsi="Calibri"/>
          <w:sz w:val="22"/>
          <w:szCs w:val="22"/>
        </w:rPr>
        <w:t xml:space="preserve"> </w:t>
      </w:r>
      <w:r w:rsidR="006C04AE" w:rsidRPr="00E973BA">
        <w:rPr>
          <w:rFonts w:ascii="Calibri" w:hAnsi="Calibri"/>
          <w:sz w:val="22"/>
          <w:szCs w:val="22"/>
        </w:rPr>
        <w:t xml:space="preserve">est occupé </w:t>
      </w:r>
      <w:r w:rsidR="00C72BF3" w:rsidRPr="00E973BA">
        <w:rPr>
          <w:rFonts w:ascii="Calibri" w:hAnsi="Calibri"/>
          <w:sz w:val="22"/>
          <w:szCs w:val="22"/>
        </w:rPr>
        <w:t xml:space="preserve">depuis </w:t>
      </w:r>
      <w:r w:rsidR="00E973BA" w:rsidRPr="00E973BA">
        <w:rPr>
          <w:rFonts w:ascii="Calibri" w:hAnsi="Calibri"/>
          <w:sz w:val="22"/>
          <w:szCs w:val="22"/>
        </w:rPr>
        <w:t>2018</w:t>
      </w:r>
      <w:r w:rsidR="00860A18" w:rsidRPr="00E973BA">
        <w:rPr>
          <w:rFonts w:ascii="Calibri" w:hAnsi="Calibri"/>
          <w:sz w:val="22"/>
          <w:szCs w:val="22"/>
        </w:rPr>
        <w:t xml:space="preserve"> </w:t>
      </w:r>
      <w:r w:rsidR="001D46C4" w:rsidRPr="00E973BA">
        <w:rPr>
          <w:rFonts w:ascii="Calibri" w:hAnsi="Calibri"/>
          <w:sz w:val="22"/>
          <w:szCs w:val="22"/>
        </w:rPr>
        <w:t>par la partie requérante</w:t>
      </w:r>
      <w:r w:rsidR="00860A18" w:rsidRPr="00E973BA">
        <w:rPr>
          <w:rFonts w:ascii="Calibri" w:hAnsi="Calibri"/>
          <w:sz w:val="22"/>
          <w:szCs w:val="22"/>
        </w:rPr>
        <w:t xml:space="preserve">, </w:t>
      </w:r>
      <w:r w:rsidR="00E973BA" w:rsidRPr="00E973BA">
        <w:rPr>
          <w:rFonts w:ascii="Calibri" w:hAnsi="Calibri"/>
          <w:sz w:val="22"/>
          <w:szCs w:val="22"/>
        </w:rPr>
        <w:t xml:space="preserve"> en qualité d’aide familiale, au sein du service DOMI-AIDE, qui compte une douzaine d’aides familiales.  </w:t>
      </w:r>
    </w:p>
    <w:p w:rsidR="00F94095" w:rsidRPr="00E973BA" w:rsidRDefault="00E973BA" w:rsidP="006C04AE">
      <w:pPr>
        <w:pStyle w:val="Liste"/>
        <w:ind w:left="0" w:firstLine="0"/>
        <w:jc w:val="both"/>
        <w:rPr>
          <w:rFonts w:ascii="Calibri" w:hAnsi="Calibri"/>
          <w:sz w:val="22"/>
          <w:szCs w:val="22"/>
        </w:rPr>
      </w:pPr>
      <w:r>
        <w:rPr>
          <w:rFonts w:ascii="Calibri" w:hAnsi="Calibri"/>
          <w:sz w:val="22"/>
          <w:szCs w:val="22"/>
        </w:rPr>
        <w:t>Ce service fait partie de l</w:t>
      </w:r>
      <w:r w:rsidRPr="00E973BA">
        <w:rPr>
          <w:rFonts w:ascii="Calibri" w:hAnsi="Calibri"/>
          <w:sz w:val="22"/>
          <w:szCs w:val="22"/>
        </w:rPr>
        <w:t>’ASBL INTER-SANTE</w:t>
      </w:r>
      <w:r w:rsidR="00860A18" w:rsidRPr="00E973BA">
        <w:rPr>
          <w:rFonts w:ascii="Calibri" w:hAnsi="Calibri"/>
          <w:sz w:val="22"/>
          <w:szCs w:val="22"/>
        </w:rPr>
        <w:t xml:space="preserve"> </w:t>
      </w:r>
      <w:r>
        <w:rPr>
          <w:rFonts w:ascii="Calibri" w:hAnsi="Calibri"/>
          <w:sz w:val="22"/>
          <w:szCs w:val="22"/>
        </w:rPr>
        <w:t xml:space="preserve">qui </w:t>
      </w:r>
      <w:r w:rsidR="00860A18" w:rsidRPr="00E973BA">
        <w:rPr>
          <w:rFonts w:ascii="Calibri" w:hAnsi="Calibri"/>
          <w:sz w:val="22"/>
          <w:szCs w:val="22"/>
        </w:rPr>
        <w:t xml:space="preserve">occupe environ </w:t>
      </w:r>
      <w:r w:rsidRPr="00E973BA">
        <w:rPr>
          <w:rFonts w:ascii="Calibri" w:hAnsi="Calibri"/>
          <w:sz w:val="22"/>
          <w:szCs w:val="22"/>
        </w:rPr>
        <w:t>500</w:t>
      </w:r>
      <w:r w:rsidR="00860A18" w:rsidRPr="00E973BA">
        <w:rPr>
          <w:rFonts w:ascii="Calibri" w:hAnsi="Calibri"/>
          <w:sz w:val="22"/>
          <w:szCs w:val="22"/>
        </w:rPr>
        <w:t xml:space="preserve"> travailleurs.</w:t>
      </w:r>
    </w:p>
    <w:p w:rsidR="00151B04" w:rsidRPr="00023C4D" w:rsidRDefault="00151B04" w:rsidP="006C04AE">
      <w:pPr>
        <w:pStyle w:val="Liste"/>
        <w:ind w:left="0" w:firstLine="0"/>
        <w:jc w:val="both"/>
        <w:rPr>
          <w:rFonts w:ascii="Calibri" w:hAnsi="Calibri"/>
          <w:sz w:val="22"/>
          <w:szCs w:val="22"/>
          <w:highlight w:val="yellow"/>
        </w:rPr>
      </w:pPr>
    </w:p>
    <w:p w:rsidR="00E973BA" w:rsidRPr="00E973BA" w:rsidRDefault="00E973BA" w:rsidP="006C04AE">
      <w:pPr>
        <w:pStyle w:val="Liste"/>
        <w:ind w:left="0" w:firstLine="0"/>
        <w:jc w:val="both"/>
        <w:rPr>
          <w:rFonts w:ascii="Calibri" w:hAnsi="Calibri"/>
          <w:sz w:val="22"/>
          <w:szCs w:val="22"/>
        </w:rPr>
      </w:pPr>
      <w:r w:rsidRPr="00E973BA">
        <w:rPr>
          <w:rFonts w:ascii="Calibri" w:hAnsi="Calibri"/>
          <w:sz w:val="22"/>
          <w:szCs w:val="22"/>
        </w:rPr>
        <w:t>Ses prestations de travail sont réalisées chez les personnes et famille aidées, et elle n’est qu’accessoirement présente dans les bureaux du service.</w:t>
      </w:r>
    </w:p>
    <w:p w:rsidR="00E973BA" w:rsidRDefault="00E973BA" w:rsidP="006C04AE">
      <w:pPr>
        <w:pStyle w:val="Liste"/>
        <w:ind w:left="0" w:firstLine="0"/>
        <w:jc w:val="both"/>
        <w:rPr>
          <w:rFonts w:ascii="Calibri" w:hAnsi="Calibri"/>
          <w:sz w:val="22"/>
          <w:szCs w:val="22"/>
          <w:highlight w:val="yellow"/>
        </w:rPr>
      </w:pPr>
    </w:p>
    <w:p w:rsidR="00860A18" w:rsidRDefault="00E973BA" w:rsidP="006C04AE">
      <w:pPr>
        <w:pStyle w:val="Liste"/>
        <w:ind w:left="0" w:firstLine="0"/>
        <w:jc w:val="both"/>
        <w:rPr>
          <w:rFonts w:ascii="Calibri" w:hAnsi="Calibri"/>
          <w:sz w:val="22"/>
          <w:szCs w:val="22"/>
        </w:rPr>
      </w:pPr>
      <w:r w:rsidRPr="00E973BA">
        <w:rPr>
          <w:rFonts w:ascii="Calibri" w:hAnsi="Calibri"/>
          <w:sz w:val="22"/>
          <w:szCs w:val="22"/>
        </w:rPr>
        <w:t xml:space="preserve">Lors des élections de 2020, </w:t>
      </w:r>
      <w:r w:rsidR="00860A18" w:rsidRPr="00E973BA">
        <w:rPr>
          <w:rFonts w:ascii="Calibri" w:hAnsi="Calibri"/>
          <w:sz w:val="22"/>
          <w:szCs w:val="22"/>
        </w:rPr>
        <w:t>M</w:t>
      </w:r>
      <w:r w:rsidR="00023C4D" w:rsidRPr="00E973BA">
        <w:rPr>
          <w:rFonts w:ascii="Calibri" w:hAnsi="Calibri"/>
          <w:sz w:val="22"/>
          <w:szCs w:val="22"/>
        </w:rPr>
        <w:t>adame</w:t>
      </w:r>
      <w:r w:rsidR="00151B04" w:rsidRPr="00E973BA">
        <w:rPr>
          <w:rFonts w:ascii="Calibri" w:hAnsi="Calibri"/>
          <w:sz w:val="22"/>
          <w:szCs w:val="22"/>
        </w:rPr>
        <w:t xml:space="preserve"> </w:t>
      </w:r>
      <w:r w:rsidR="007D7A9C">
        <w:rPr>
          <w:rFonts w:ascii="Calibri" w:hAnsi="Calibri"/>
          <w:sz w:val="22"/>
          <w:szCs w:val="22"/>
        </w:rPr>
        <w:t>B</w:t>
      </w:r>
      <w:r w:rsidR="006C04AE" w:rsidRPr="00E973BA">
        <w:rPr>
          <w:rFonts w:ascii="Calibri" w:hAnsi="Calibri"/>
          <w:sz w:val="22"/>
          <w:szCs w:val="22"/>
        </w:rPr>
        <w:t xml:space="preserve"> </w:t>
      </w:r>
      <w:r w:rsidR="00860A18" w:rsidRPr="00E973BA">
        <w:rPr>
          <w:rFonts w:ascii="Calibri" w:hAnsi="Calibri"/>
          <w:sz w:val="22"/>
          <w:szCs w:val="22"/>
        </w:rPr>
        <w:t xml:space="preserve">a </w:t>
      </w:r>
      <w:r w:rsidRPr="00E973BA">
        <w:rPr>
          <w:rFonts w:ascii="Calibri" w:hAnsi="Calibri"/>
          <w:sz w:val="22"/>
          <w:szCs w:val="22"/>
        </w:rPr>
        <w:t>été élue en</w:t>
      </w:r>
      <w:r w:rsidR="00860A18" w:rsidRPr="00E973BA">
        <w:rPr>
          <w:rFonts w:ascii="Calibri" w:hAnsi="Calibri"/>
          <w:sz w:val="22"/>
          <w:szCs w:val="22"/>
        </w:rPr>
        <w:t xml:space="preserve"> qualité de représentant du personnel suppléant au CE et au CPPT.</w:t>
      </w:r>
    </w:p>
    <w:p w:rsidR="00E973BA" w:rsidRDefault="00E973BA" w:rsidP="006C04AE">
      <w:pPr>
        <w:pStyle w:val="Liste"/>
        <w:ind w:left="0" w:firstLine="0"/>
        <w:jc w:val="both"/>
        <w:rPr>
          <w:rFonts w:ascii="Calibri" w:hAnsi="Calibri"/>
          <w:sz w:val="22"/>
          <w:szCs w:val="22"/>
        </w:rPr>
      </w:pPr>
    </w:p>
    <w:p w:rsidR="00E973BA" w:rsidRDefault="00E973BA" w:rsidP="006C04AE">
      <w:pPr>
        <w:pStyle w:val="Liste"/>
        <w:ind w:left="0" w:firstLine="0"/>
        <w:jc w:val="both"/>
        <w:rPr>
          <w:rFonts w:ascii="Calibri" w:hAnsi="Calibri"/>
          <w:sz w:val="22"/>
          <w:szCs w:val="22"/>
        </w:rPr>
      </w:pPr>
      <w:r>
        <w:rPr>
          <w:rFonts w:ascii="Calibri" w:hAnsi="Calibri"/>
          <w:sz w:val="22"/>
          <w:szCs w:val="22"/>
        </w:rPr>
        <w:t>Elle y exerce aussi un mandat de déléguée syndicale.</w:t>
      </w:r>
    </w:p>
    <w:p w:rsidR="00860A18" w:rsidRDefault="00860A18" w:rsidP="006C04AE">
      <w:pPr>
        <w:pStyle w:val="Liste"/>
        <w:ind w:left="0" w:firstLine="0"/>
        <w:jc w:val="both"/>
        <w:rPr>
          <w:rFonts w:ascii="Calibri" w:hAnsi="Calibri"/>
          <w:sz w:val="22"/>
          <w:szCs w:val="22"/>
        </w:rPr>
      </w:pPr>
    </w:p>
    <w:p w:rsidR="006C04AE" w:rsidRPr="007F156D" w:rsidRDefault="00023C4D" w:rsidP="006C04AE">
      <w:pPr>
        <w:pStyle w:val="Liste"/>
        <w:ind w:left="0" w:firstLine="0"/>
        <w:jc w:val="both"/>
        <w:rPr>
          <w:rFonts w:ascii="Calibri" w:hAnsi="Calibri"/>
          <w:sz w:val="22"/>
          <w:szCs w:val="22"/>
        </w:rPr>
      </w:pPr>
      <w:r>
        <w:rPr>
          <w:rFonts w:ascii="Calibri" w:hAnsi="Calibri"/>
          <w:sz w:val="22"/>
          <w:szCs w:val="22"/>
        </w:rPr>
        <w:t>Elle</w:t>
      </w:r>
      <w:r w:rsidR="00E21C63" w:rsidRPr="007F156D">
        <w:rPr>
          <w:rFonts w:ascii="Calibri" w:hAnsi="Calibri"/>
          <w:sz w:val="22"/>
          <w:szCs w:val="22"/>
        </w:rPr>
        <w:t xml:space="preserve"> est </w:t>
      </w:r>
      <w:r w:rsidR="00860A18">
        <w:rPr>
          <w:rFonts w:ascii="Calibri" w:hAnsi="Calibri"/>
          <w:sz w:val="22"/>
          <w:szCs w:val="22"/>
        </w:rPr>
        <w:t xml:space="preserve">donc </w:t>
      </w:r>
      <w:r w:rsidR="00E21C63" w:rsidRPr="007F156D">
        <w:rPr>
          <w:rFonts w:ascii="Calibri" w:hAnsi="Calibri"/>
          <w:sz w:val="22"/>
          <w:szCs w:val="22"/>
        </w:rPr>
        <w:t xml:space="preserve">travailleur protégé et </w:t>
      </w:r>
      <w:r w:rsidR="006C04AE" w:rsidRPr="007F156D">
        <w:rPr>
          <w:rFonts w:ascii="Calibri" w:hAnsi="Calibri"/>
          <w:sz w:val="22"/>
          <w:szCs w:val="22"/>
        </w:rPr>
        <w:t>bénéficie d</w:t>
      </w:r>
      <w:r w:rsidR="00E21C63" w:rsidRPr="007F156D">
        <w:rPr>
          <w:rFonts w:ascii="Calibri" w:hAnsi="Calibri"/>
          <w:sz w:val="22"/>
          <w:szCs w:val="22"/>
        </w:rPr>
        <w:t>e diverses</w:t>
      </w:r>
      <w:r w:rsidR="006C04AE" w:rsidRPr="007F156D">
        <w:rPr>
          <w:rFonts w:ascii="Calibri" w:hAnsi="Calibri"/>
          <w:sz w:val="22"/>
          <w:szCs w:val="22"/>
        </w:rPr>
        <w:t xml:space="preserve"> protection</w:t>
      </w:r>
      <w:r w:rsidR="00E21C63" w:rsidRPr="007F156D">
        <w:rPr>
          <w:rFonts w:ascii="Calibri" w:hAnsi="Calibri"/>
          <w:sz w:val="22"/>
          <w:szCs w:val="22"/>
        </w:rPr>
        <w:t>s</w:t>
      </w:r>
      <w:r w:rsidR="006C04AE" w:rsidRPr="007F156D">
        <w:rPr>
          <w:rFonts w:ascii="Calibri" w:hAnsi="Calibri"/>
          <w:sz w:val="22"/>
          <w:szCs w:val="22"/>
        </w:rPr>
        <w:t xml:space="preserve"> en application de la loi du 19</w:t>
      </w:r>
      <w:r w:rsidR="00E973BA">
        <w:rPr>
          <w:rFonts w:ascii="Calibri" w:hAnsi="Calibri"/>
          <w:sz w:val="22"/>
          <w:szCs w:val="22"/>
        </w:rPr>
        <w:t xml:space="preserve"> mars </w:t>
      </w:r>
      <w:r w:rsidR="006C04AE" w:rsidRPr="007F156D">
        <w:rPr>
          <w:rFonts w:ascii="Calibri" w:hAnsi="Calibri"/>
          <w:sz w:val="22"/>
          <w:szCs w:val="22"/>
        </w:rPr>
        <w:t>1991.</w:t>
      </w:r>
    </w:p>
    <w:p w:rsidR="006C04AE" w:rsidRPr="007F156D" w:rsidRDefault="006C04AE" w:rsidP="006C04AE">
      <w:pPr>
        <w:pStyle w:val="Liste"/>
        <w:ind w:left="0" w:firstLine="0"/>
        <w:jc w:val="both"/>
        <w:rPr>
          <w:rFonts w:ascii="Calibri" w:hAnsi="Calibri"/>
          <w:sz w:val="22"/>
          <w:szCs w:val="22"/>
        </w:rPr>
      </w:pPr>
    </w:p>
    <w:p w:rsidR="006C04AE" w:rsidRPr="00E973BA" w:rsidRDefault="006C04AE" w:rsidP="006C04AE">
      <w:pPr>
        <w:pStyle w:val="Liste"/>
        <w:ind w:left="0" w:firstLine="0"/>
        <w:jc w:val="both"/>
        <w:rPr>
          <w:rFonts w:ascii="Calibri" w:hAnsi="Calibri"/>
          <w:sz w:val="22"/>
          <w:szCs w:val="22"/>
        </w:rPr>
      </w:pPr>
      <w:r w:rsidRPr="00E973BA">
        <w:rPr>
          <w:rFonts w:ascii="Calibri" w:hAnsi="Calibri"/>
          <w:sz w:val="22"/>
          <w:szCs w:val="22"/>
        </w:rPr>
        <w:t xml:space="preserve">La partie requérante reproche à </w:t>
      </w:r>
      <w:r w:rsidR="00023C4D" w:rsidRPr="00E973BA">
        <w:rPr>
          <w:rFonts w:ascii="Calibri" w:hAnsi="Calibri"/>
          <w:sz w:val="22"/>
          <w:szCs w:val="22"/>
        </w:rPr>
        <w:t>Madame</w:t>
      </w:r>
      <w:r w:rsidR="001D46C4" w:rsidRPr="00E973BA">
        <w:rPr>
          <w:rFonts w:ascii="Calibri" w:hAnsi="Calibri"/>
          <w:sz w:val="22"/>
          <w:szCs w:val="22"/>
        </w:rPr>
        <w:t xml:space="preserve"> </w:t>
      </w:r>
      <w:r w:rsidR="007D7A9C">
        <w:rPr>
          <w:rFonts w:ascii="Calibri" w:hAnsi="Calibri"/>
          <w:sz w:val="22"/>
          <w:szCs w:val="22"/>
        </w:rPr>
        <w:t>B</w:t>
      </w:r>
      <w:r w:rsidR="00E21C63" w:rsidRPr="00E973BA">
        <w:rPr>
          <w:rFonts w:ascii="Calibri" w:hAnsi="Calibri"/>
          <w:sz w:val="22"/>
          <w:szCs w:val="22"/>
        </w:rPr>
        <w:t xml:space="preserve"> </w:t>
      </w:r>
      <w:r w:rsidRPr="00E973BA">
        <w:rPr>
          <w:rFonts w:ascii="Calibri" w:hAnsi="Calibri"/>
          <w:sz w:val="22"/>
          <w:szCs w:val="22"/>
        </w:rPr>
        <w:t xml:space="preserve">d’avoir commis </w:t>
      </w:r>
      <w:r w:rsidR="00E21C63" w:rsidRPr="00E973BA">
        <w:rPr>
          <w:rFonts w:ascii="Calibri" w:hAnsi="Calibri"/>
          <w:sz w:val="22"/>
          <w:szCs w:val="22"/>
        </w:rPr>
        <w:t xml:space="preserve">des faits constitutifs de </w:t>
      </w:r>
      <w:r w:rsidRPr="00E973BA">
        <w:rPr>
          <w:rFonts w:ascii="Calibri" w:hAnsi="Calibri"/>
          <w:sz w:val="22"/>
          <w:szCs w:val="22"/>
        </w:rPr>
        <w:t xml:space="preserve">faute grave, qui </w:t>
      </w:r>
      <w:r w:rsidR="002C5B74" w:rsidRPr="00E973BA">
        <w:rPr>
          <w:rFonts w:ascii="Calibri" w:hAnsi="Calibri"/>
          <w:sz w:val="22"/>
          <w:szCs w:val="22"/>
        </w:rPr>
        <w:t xml:space="preserve">sont survenus </w:t>
      </w:r>
      <w:r w:rsidR="005C33CA" w:rsidRPr="00E973BA">
        <w:rPr>
          <w:rFonts w:ascii="Calibri" w:hAnsi="Calibri"/>
          <w:sz w:val="22"/>
          <w:szCs w:val="22"/>
        </w:rPr>
        <w:t xml:space="preserve">le </w:t>
      </w:r>
      <w:r w:rsidR="00E973BA" w:rsidRPr="00E973BA">
        <w:rPr>
          <w:rFonts w:ascii="Calibri" w:hAnsi="Calibri"/>
          <w:sz w:val="22"/>
          <w:szCs w:val="22"/>
        </w:rPr>
        <w:t>8 mars 2022</w:t>
      </w:r>
      <w:r w:rsidR="005C33CA" w:rsidRPr="00E973BA">
        <w:rPr>
          <w:rFonts w:ascii="Calibri" w:hAnsi="Calibri"/>
          <w:sz w:val="22"/>
          <w:szCs w:val="22"/>
        </w:rPr>
        <w:t xml:space="preserve"> </w:t>
      </w:r>
      <w:r w:rsidR="002C5B74" w:rsidRPr="00E973BA">
        <w:rPr>
          <w:rFonts w:ascii="Calibri" w:hAnsi="Calibri"/>
          <w:sz w:val="22"/>
          <w:szCs w:val="22"/>
        </w:rPr>
        <w:t xml:space="preserve">et </w:t>
      </w:r>
      <w:r w:rsidR="005C33CA" w:rsidRPr="00E973BA">
        <w:rPr>
          <w:rFonts w:ascii="Calibri" w:hAnsi="Calibri"/>
          <w:sz w:val="22"/>
          <w:szCs w:val="22"/>
        </w:rPr>
        <w:t>dont elle a acquis une connaissance certaine</w:t>
      </w:r>
      <w:r w:rsidR="00C03FC4" w:rsidRPr="00E973BA">
        <w:rPr>
          <w:rFonts w:ascii="Calibri" w:hAnsi="Calibri"/>
          <w:sz w:val="22"/>
          <w:szCs w:val="22"/>
        </w:rPr>
        <w:t xml:space="preserve"> </w:t>
      </w:r>
      <w:r w:rsidR="00BC1913">
        <w:rPr>
          <w:rFonts w:ascii="Calibri" w:hAnsi="Calibri"/>
          <w:sz w:val="22"/>
          <w:szCs w:val="22"/>
        </w:rPr>
        <w:t>les 8, 10 et 11</w:t>
      </w:r>
      <w:r w:rsidR="00E973BA" w:rsidRPr="00E973BA">
        <w:rPr>
          <w:rFonts w:ascii="Calibri" w:hAnsi="Calibri"/>
          <w:sz w:val="22"/>
          <w:szCs w:val="22"/>
        </w:rPr>
        <w:t xml:space="preserve"> mars 2022</w:t>
      </w:r>
      <w:r w:rsidR="00E21C63" w:rsidRPr="00E973BA">
        <w:rPr>
          <w:rFonts w:ascii="Calibri" w:hAnsi="Calibri"/>
          <w:sz w:val="22"/>
          <w:szCs w:val="22"/>
        </w:rPr>
        <w:t>, soit en substance:</w:t>
      </w:r>
    </w:p>
    <w:p w:rsidR="00E973BA" w:rsidRPr="00E973BA" w:rsidRDefault="00BC1913" w:rsidP="00E21C63">
      <w:pPr>
        <w:pStyle w:val="Liste"/>
        <w:numPr>
          <w:ilvl w:val="0"/>
          <w:numId w:val="10"/>
        </w:numPr>
        <w:jc w:val="both"/>
        <w:rPr>
          <w:rFonts w:ascii="Calibri" w:hAnsi="Calibri"/>
          <w:sz w:val="22"/>
          <w:szCs w:val="22"/>
        </w:rPr>
      </w:pPr>
      <w:r>
        <w:rPr>
          <w:rFonts w:ascii="Calibri" w:hAnsi="Calibri"/>
          <w:sz w:val="22"/>
          <w:szCs w:val="22"/>
        </w:rPr>
        <w:t>Le mardi 8 mars 2022, e</w:t>
      </w:r>
      <w:r w:rsidR="00E973BA" w:rsidRPr="00E973BA">
        <w:rPr>
          <w:rFonts w:ascii="Calibri" w:hAnsi="Calibri"/>
          <w:sz w:val="22"/>
          <w:szCs w:val="22"/>
        </w:rPr>
        <w:t xml:space="preserve">n accompagnant une dame âgée (Madame </w:t>
      </w:r>
      <w:r w:rsidR="007D7A9C">
        <w:rPr>
          <w:rFonts w:ascii="Calibri" w:hAnsi="Calibri"/>
          <w:sz w:val="22"/>
          <w:szCs w:val="22"/>
        </w:rPr>
        <w:t>Z</w:t>
      </w:r>
      <w:r w:rsidR="00E973BA" w:rsidRPr="00E973BA">
        <w:rPr>
          <w:rFonts w:ascii="Calibri" w:hAnsi="Calibri"/>
          <w:sz w:val="22"/>
          <w:szCs w:val="22"/>
        </w:rPr>
        <w:t xml:space="preserve">) lors de ses courses elle a été interpellée pour vol par le gérant du Carrefour </w:t>
      </w:r>
      <w:proofErr w:type="spellStart"/>
      <w:r w:rsidR="00E973BA" w:rsidRPr="00E973BA">
        <w:rPr>
          <w:rFonts w:ascii="Calibri" w:hAnsi="Calibri"/>
          <w:sz w:val="22"/>
          <w:szCs w:val="22"/>
        </w:rPr>
        <w:t>Market</w:t>
      </w:r>
      <w:proofErr w:type="spellEnd"/>
      <w:r w:rsidR="00E973BA" w:rsidRPr="00E973BA">
        <w:rPr>
          <w:rFonts w:ascii="Calibri" w:hAnsi="Calibri"/>
          <w:sz w:val="22"/>
          <w:szCs w:val="22"/>
        </w:rPr>
        <w:t xml:space="preserve"> d’Oupeye </w:t>
      </w:r>
      <w:r w:rsidR="007D7A9C">
        <w:rPr>
          <w:rFonts w:ascii="Calibri" w:hAnsi="Calibri"/>
          <w:sz w:val="22"/>
          <w:szCs w:val="22"/>
        </w:rPr>
        <w:t>(Monsieur H</w:t>
      </w:r>
      <w:r>
        <w:rPr>
          <w:rFonts w:ascii="Calibri" w:hAnsi="Calibri"/>
          <w:sz w:val="22"/>
          <w:szCs w:val="22"/>
        </w:rPr>
        <w:t>)</w:t>
      </w:r>
      <w:r w:rsidR="00E973BA" w:rsidRPr="00E973BA">
        <w:rPr>
          <w:rFonts w:ascii="Calibri" w:hAnsi="Calibri"/>
          <w:sz w:val="22"/>
          <w:szCs w:val="22"/>
        </w:rPr>
        <w:t xml:space="preserve">: Madame </w:t>
      </w:r>
      <w:r w:rsidR="007D7A9C">
        <w:rPr>
          <w:rFonts w:ascii="Calibri" w:hAnsi="Calibri"/>
          <w:sz w:val="22"/>
          <w:szCs w:val="22"/>
        </w:rPr>
        <w:t>B</w:t>
      </w:r>
      <w:r w:rsidR="00E973BA" w:rsidRPr="00E973BA">
        <w:rPr>
          <w:rFonts w:ascii="Calibri" w:hAnsi="Calibri"/>
          <w:sz w:val="22"/>
          <w:szCs w:val="22"/>
        </w:rPr>
        <w:t xml:space="preserve"> est passée à la caisse sans payer les boissons qu’elle avait placées sur les barres inférieures du caddie.</w:t>
      </w:r>
    </w:p>
    <w:p w:rsidR="007C04DE" w:rsidRPr="00BC1913" w:rsidRDefault="007C04DE" w:rsidP="006C04AE">
      <w:pPr>
        <w:pStyle w:val="Liste"/>
        <w:ind w:left="0" w:firstLine="0"/>
        <w:jc w:val="both"/>
        <w:rPr>
          <w:rFonts w:ascii="Calibri" w:hAnsi="Calibri"/>
          <w:sz w:val="22"/>
          <w:szCs w:val="22"/>
        </w:rPr>
      </w:pPr>
    </w:p>
    <w:p w:rsidR="00BC1913" w:rsidRDefault="00BC1913" w:rsidP="006C04AE">
      <w:pPr>
        <w:pStyle w:val="Liste"/>
        <w:ind w:left="0" w:firstLine="0"/>
        <w:jc w:val="both"/>
        <w:rPr>
          <w:rFonts w:ascii="Calibri" w:hAnsi="Calibri"/>
          <w:sz w:val="22"/>
          <w:szCs w:val="22"/>
        </w:rPr>
      </w:pPr>
      <w:r w:rsidRPr="00BC1913">
        <w:rPr>
          <w:rFonts w:ascii="Calibri" w:hAnsi="Calibri"/>
          <w:sz w:val="22"/>
          <w:szCs w:val="22"/>
        </w:rPr>
        <w:t xml:space="preserve">La partie requérante considère que ces faits rendent toute collaboration professionnelle définitivement impossible avec Madame </w:t>
      </w:r>
      <w:r w:rsidR="007D7A9C">
        <w:rPr>
          <w:rFonts w:ascii="Calibri" w:hAnsi="Calibri"/>
          <w:sz w:val="22"/>
          <w:szCs w:val="22"/>
        </w:rPr>
        <w:t>B</w:t>
      </w:r>
      <w:r w:rsidRPr="00BC1913">
        <w:rPr>
          <w:rFonts w:ascii="Calibri" w:hAnsi="Calibri"/>
          <w:sz w:val="22"/>
          <w:szCs w:val="22"/>
        </w:rPr>
        <w:t>.</w:t>
      </w:r>
    </w:p>
    <w:p w:rsidR="00BC1913" w:rsidRDefault="00BC1913" w:rsidP="006C04AE">
      <w:pPr>
        <w:pStyle w:val="Liste"/>
        <w:ind w:left="0" w:firstLine="0"/>
        <w:jc w:val="both"/>
        <w:rPr>
          <w:rFonts w:ascii="Calibri" w:hAnsi="Calibri"/>
          <w:sz w:val="22"/>
          <w:szCs w:val="22"/>
        </w:rPr>
      </w:pPr>
    </w:p>
    <w:p w:rsidR="00BC1913" w:rsidRDefault="00BC1913" w:rsidP="006C04AE">
      <w:pPr>
        <w:pStyle w:val="Liste"/>
        <w:ind w:left="0" w:firstLine="0"/>
        <w:jc w:val="both"/>
        <w:rPr>
          <w:rFonts w:ascii="Calibri" w:hAnsi="Calibri"/>
          <w:sz w:val="22"/>
          <w:szCs w:val="22"/>
        </w:rPr>
      </w:pPr>
      <w:r>
        <w:rPr>
          <w:rFonts w:ascii="Calibri" w:hAnsi="Calibri"/>
          <w:sz w:val="22"/>
          <w:szCs w:val="22"/>
        </w:rPr>
        <w:t xml:space="preserve">Le 17 mars 2022, la partie requérante a adressé à Madame </w:t>
      </w:r>
      <w:r w:rsidR="007D7A9C">
        <w:rPr>
          <w:rFonts w:ascii="Calibri" w:hAnsi="Calibri"/>
          <w:sz w:val="22"/>
          <w:szCs w:val="22"/>
        </w:rPr>
        <w:t>B</w:t>
      </w:r>
      <w:r>
        <w:rPr>
          <w:rFonts w:ascii="Calibri" w:hAnsi="Calibri"/>
          <w:sz w:val="22"/>
          <w:szCs w:val="22"/>
        </w:rPr>
        <w:t>, un courrier recommandé libellé comme suit :</w:t>
      </w:r>
    </w:p>
    <w:p w:rsidR="00BC1913" w:rsidRPr="00BC1913" w:rsidRDefault="00BC1913" w:rsidP="006C04AE">
      <w:pPr>
        <w:pStyle w:val="Liste"/>
        <w:ind w:left="0" w:firstLine="0"/>
        <w:jc w:val="both"/>
        <w:rPr>
          <w:rFonts w:ascii="Calibri" w:hAnsi="Calibri"/>
          <w:i/>
          <w:sz w:val="22"/>
          <w:szCs w:val="22"/>
        </w:rPr>
      </w:pPr>
      <w:r w:rsidRPr="00BC1913">
        <w:rPr>
          <w:rFonts w:ascii="Calibri" w:hAnsi="Calibri"/>
          <w:i/>
          <w:sz w:val="22"/>
          <w:szCs w:val="22"/>
        </w:rPr>
        <w:t>« …compte tenu des difficultés rencontrées er de la procédure en cours, nous vous dispensons de vous présenter sur votre lieu de travail à partir de ce vendredi 18 mars 2022. Votre rémunération sera maintenue.</w:t>
      </w:r>
    </w:p>
    <w:p w:rsidR="00BC1913" w:rsidRPr="00BC1913" w:rsidRDefault="00BC1913" w:rsidP="006C04AE">
      <w:pPr>
        <w:pStyle w:val="Liste"/>
        <w:ind w:left="0" w:firstLine="0"/>
        <w:jc w:val="both"/>
        <w:rPr>
          <w:rFonts w:ascii="Calibri" w:hAnsi="Calibri"/>
          <w:i/>
          <w:sz w:val="22"/>
          <w:szCs w:val="22"/>
        </w:rPr>
      </w:pPr>
      <w:r w:rsidRPr="00BC1913">
        <w:rPr>
          <w:rFonts w:ascii="Calibri" w:hAnsi="Calibri"/>
          <w:i/>
          <w:sz w:val="22"/>
          <w:szCs w:val="22"/>
        </w:rPr>
        <w:t>La présente vous est adressée sous toute réserve et sans reconnaissance préjudiciable dans le chef de l’ASBL INTER-SANTE ».</w:t>
      </w:r>
    </w:p>
    <w:p w:rsidR="00BC1913" w:rsidRPr="007F156D" w:rsidRDefault="00BC1913" w:rsidP="006C04AE">
      <w:pPr>
        <w:pStyle w:val="Liste"/>
        <w:ind w:left="0" w:firstLine="0"/>
        <w:jc w:val="both"/>
        <w:rPr>
          <w:rFonts w:ascii="Calibri" w:hAnsi="Calibri"/>
          <w:sz w:val="22"/>
          <w:szCs w:val="22"/>
          <w:highlight w:val="yellow"/>
        </w:rPr>
      </w:pPr>
    </w:p>
    <w:p w:rsidR="006C04AE" w:rsidRPr="007F156D" w:rsidRDefault="006C04AE" w:rsidP="006C04AE">
      <w:pPr>
        <w:pStyle w:val="Liste"/>
        <w:ind w:left="0" w:firstLine="0"/>
        <w:jc w:val="both"/>
        <w:rPr>
          <w:rFonts w:ascii="Calibri" w:hAnsi="Calibri"/>
          <w:b/>
          <w:bCs/>
          <w:sz w:val="22"/>
          <w:szCs w:val="22"/>
          <w:u w:val="single"/>
        </w:rPr>
      </w:pPr>
      <w:r w:rsidRPr="007F156D">
        <w:rPr>
          <w:rFonts w:ascii="Calibri" w:hAnsi="Calibri"/>
          <w:b/>
          <w:bCs/>
          <w:sz w:val="22"/>
          <w:szCs w:val="22"/>
          <w:u w:val="single"/>
        </w:rPr>
        <w:t>COMPETENCE D’ATTRIBUTION</w:t>
      </w:r>
    </w:p>
    <w:p w:rsidR="00D67565" w:rsidRPr="007F156D" w:rsidRDefault="00D67565" w:rsidP="00D67565">
      <w:pPr>
        <w:tabs>
          <w:tab w:val="center" w:pos="-3686"/>
          <w:tab w:val="right" w:pos="7797"/>
        </w:tabs>
        <w:suppressAutoHyphens/>
        <w:ind w:right="-57"/>
        <w:jc w:val="both"/>
        <w:rPr>
          <w:rFonts w:ascii="Calibri" w:hAnsi="Calibri"/>
          <w:sz w:val="22"/>
          <w:szCs w:val="22"/>
        </w:rPr>
      </w:pPr>
    </w:p>
    <w:p w:rsidR="006C04AE" w:rsidRPr="007F156D" w:rsidRDefault="006C04AE" w:rsidP="006C04AE">
      <w:pPr>
        <w:pStyle w:val="Liste"/>
        <w:ind w:left="0" w:firstLine="0"/>
        <w:jc w:val="both"/>
        <w:rPr>
          <w:rFonts w:ascii="Calibri" w:hAnsi="Calibri"/>
          <w:sz w:val="22"/>
          <w:szCs w:val="22"/>
        </w:rPr>
      </w:pPr>
      <w:r w:rsidRPr="007F156D">
        <w:rPr>
          <w:rFonts w:ascii="Calibri" w:hAnsi="Calibri"/>
          <w:sz w:val="22"/>
          <w:szCs w:val="22"/>
        </w:rPr>
        <w:lastRenderedPageBreak/>
        <w:t>Le président du tribunal du travail est compétent pour conna</w:t>
      </w:r>
      <w:r w:rsidR="00377E36" w:rsidRPr="007F156D">
        <w:rPr>
          <w:rFonts w:ascii="Calibri" w:hAnsi="Calibri"/>
          <w:sz w:val="22"/>
          <w:szCs w:val="22"/>
        </w:rPr>
        <w:t>î</w:t>
      </w:r>
      <w:r w:rsidRPr="007F156D">
        <w:rPr>
          <w:rFonts w:ascii="Calibri" w:hAnsi="Calibri"/>
          <w:sz w:val="22"/>
          <w:szCs w:val="22"/>
        </w:rPr>
        <w:t>tre de la cause</w:t>
      </w:r>
      <w:r w:rsidRPr="007F156D">
        <w:rPr>
          <w:rStyle w:val="Appelnotedebasdep"/>
          <w:rFonts w:ascii="Calibri" w:hAnsi="Calibri"/>
          <w:sz w:val="22"/>
          <w:szCs w:val="22"/>
        </w:rPr>
        <w:footnoteReference w:id="1"/>
      </w:r>
      <w:r w:rsidRPr="007F156D">
        <w:rPr>
          <w:rFonts w:ascii="Calibri" w:hAnsi="Calibri"/>
          <w:sz w:val="22"/>
          <w:szCs w:val="22"/>
        </w:rPr>
        <w:t>.</w:t>
      </w:r>
    </w:p>
    <w:p w:rsidR="00C03FC4" w:rsidRPr="007F156D" w:rsidRDefault="00C03FC4" w:rsidP="006C04AE">
      <w:pPr>
        <w:pStyle w:val="Liste"/>
        <w:ind w:left="0" w:firstLine="0"/>
        <w:jc w:val="both"/>
        <w:rPr>
          <w:rFonts w:ascii="Calibri" w:hAnsi="Calibri"/>
          <w:sz w:val="22"/>
          <w:szCs w:val="22"/>
        </w:rPr>
      </w:pPr>
    </w:p>
    <w:p w:rsidR="00C03FC4" w:rsidRPr="007F156D" w:rsidRDefault="00C03FC4" w:rsidP="006C04AE">
      <w:pPr>
        <w:pStyle w:val="Liste"/>
        <w:ind w:left="0" w:firstLine="0"/>
        <w:jc w:val="both"/>
        <w:rPr>
          <w:rFonts w:ascii="Calibri" w:hAnsi="Calibri"/>
          <w:sz w:val="22"/>
          <w:szCs w:val="22"/>
        </w:rPr>
      </w:pPr>
    </w:p>
    <w:p w:rsidR="006C04AE" w:rsidRPr="007F156D" w:rsidRDefault="006C04AE" w:rsidP="006C04AE">
      <w:pPr>
        <w:pStyle w:val="Liste"/>
        <w:ind w:left="0" w:firstLine="0"/>
        <w:jc w:val="both"/>
        <w:rPr>
          <w:rFonts w:ascii="Calibri" w:hAnsi="Calibri"/>
          <w:b/>
          <w:bCs/>
          <w:sz w:val="22"/>
          <w:szCs w:val="22"/>
          <w:u w:val="single"/>
        </w:rPr>
      </w:pPr>
      <w:r w:rsidRPr="007F156D">
        <w:rPr>
          <w:rFonts w:ascii="Calibri" w:hAnsi="Calibri"/>
          <w:b/>
          <w:bCs/>
          <w:sz w:val="22"/>
          <w:szCs w:val="22"/>
          <w:u w:val="single"/>
        </w:rPr>
        <w:t>RECEVABILITE</w:t>
      </w:r>
      <w:r w:rsidRPr="007F156D">
        <w:rPr>
          <w:rFonts w:ascii="Calibri" w:hAnsi="Calibri"/>
          <w:b/>
          <w:bCs/>
          <w:sz w:val="22"/>
          <w:szCs w:val="22"/>
        </w:rPr>
        <w:t> </w:t>
      </w:r>
    </w:p>
    <w:p w:rsidR="006C04AE" w:rsidRPr="007F156D" w:rsidRDefault="006C04AE" w:rsidP="006C04AE">
      <w:pPr>
        <w:pStyle w:val="Liste"/>
        <w:ind w:left="0" w:firstLine="0"/>
        <w:jc w:val="both"/>
        <w:rPr>
          <w:rFonts w:ascii="Calibri" w:hAnsi="Calibri"/>
          <w:b/>
          <w:bCs/>
          <w:sz w:val="22"/>
          <w:szCs w:val="22"/>
          <w:highlight w:val="green"/>
        </w:rPr>
      </w:pPr>
    </w:p>
    <w:p w:rsidR="006C04AE" w:rsidRPr="007F156D" w:rsidRDefault="006C04AE" w:rsidP="006C04AE">
      <w:pPr>
        <w:pStyle w:val="Liste"/>
        <w:ind w:left="0" w:firstLine="0"/>
        <w:jc w:val="both"/>
        <w:rPr>
          <w:rFonts w:ascii="Calibri" w:hAnsi="Calibri"/>
          <w:bCs/>
          <w:sz w:val="22"/>
          <w:szCs w:val="22"/>
        </w:rPr>
      </w:pPr>
      <w:r w:rsidRPr="007F156D">
        <w:rPr>
          <w:rFonts w:ascii="Calibri" w:hAnsi="Calibri"/>
          <w:bCs/>
          <w:sz w:val="22"/>
          <w:szCs w:val="22"/>
        </w:rPr>
        <w:t xml:space="preserve">Le tribunal considère donc que la forme de </w:t>
      </w:r>
      <w:r w:rsidR="00377E36" w:rsidRPr="007F156D">
        <w:rPr>
          <w:rFonts w:ascii="Calibri" w:hAnsi="Calibri"/>
          <w:bCs/>
          <w:sz w:val="22"/>
          <w:szCs w:val="22"/>
        </w:rPr>
        <w:t>l’acte introductif d’instance (requête</w:t>
      </w:r>
      <w:r w:rsidRPr="007F156D">
        <w:rPr>
          <w:rFonts w:ascii="Calibri" w:hAnsi="Calibri"/>
          <w:bCs/>
          <w:sz w:val="22"/>
          <w:szCs w:val="22"/>
        </w:rPr>
        <w:t xml:space="preserve">) </w:t>
      </w:r>
      <w:r w:rsidR="00377E36" w:rsidRPr="007F156D">
        <w:rPr>
          <w:rFonts w:ascii="Calibri" w:hAnsi="Calibri"/>
          <w:bCs/>
          <w:sz w:val="22"/>
          <w:szCs w:val="22"/>
        </w:rPr>
        <w:t xml:space="preserve">est </w:t>
      </w:r>
      <w:r w:rsidRPr="007F156D">
        <w:rPr>
          <w:rFonts w:ascii="Calibri" w:hAnsi="Calibri"/>
          <w:bCs/>
          <w:sz w:val="22"/>
          <w:szCs w:val="22"/>
        </w:rPr>
        <w:t>réguli</w:t>
      </w:r>
      <w:r w:rsidR="00377E36" w:rsidRPr="007F156D">
        <w:rPr>
          <w:rFonts w:ascii="Calibri" w:hAnsi="Calibri"/>
          <w:bCs/>
          <w:sz w:val="22"/>
          <w:szCs w:val="22"/>
        </w:rPr>
        <w:t>ère et satisfait aux règ</w:t>
      </w:r>
      <w:r w:rsidR="00960733" w:rsidRPr="007F156D">
        <w:rPr>
          <w:rFonts w:ascii="Calibri" w:hAnsi="Calibri"/>
          <w:bCs/>
          <w:sz w:val="22"/>
          <w:szCs w:val="22"/>
        </w:rPr>
        <w:t>les de formes et de délai prévu</w:t>
      </w:r>
      <w:r w:rsidR="00377E36" w:rsidRPr="007F156D">
        <w:rPr>
          <w:rFonts w:ascii="Calibri" w:hAnsi="Calibri"/>
          <w:bCs/>
          <w:sz w:val="22"/>
          <w:szCs w:val="22"/>
        </w:rPr>
        <w:t>s par l’article 4 de la loi du 19 mars 1991</w:t>
      </w:r>
      <w:r w:rsidRPr="007F156D">
        <w:rPr>
          <w:rFonts w:ascii="Calibri" w:hAnsi="Calibri"/>
          <w:bCs/>
          <w:sz w:val="22"/>
          <w:szCs w:val="22"/>
        </w:rPr>
        <w:t>.</w:t>
      </w:r>
    </w:p>
    <w:p w:rsidR="00377E36" w:rsidRPr="007F156D" w:rsidRDefault="00377E36" w:rsidP="006C04AE">
      <w:pPr>
        <w:pStyle w:val="Liste"/>
        <w:ind w:left="0" w:firstLine="0"/>
        <w:jc w:val="both"/>
        <w:rPr>
          <w:rFonts w:ascii="Calibri" w:hAnsi="Calibri"/>
          <w:bCs/>
          <w:sz w:val="22"/>
          <w:szCs w:val="22"/>
        </w:rPr>
      </w:pPr>
    </w:p>
    <w:p w:rsidR="00377E36" w:rsidRPr="007F156D" w:rsidRDefault="00377E36" w:rsidP="006C04AE">
      <w:pPr>
        <w:pStyle w:val="Liste"/>
        <w:ind w:left="0" w:firstLine="0"/>
        <w:jc w:val="both"/>
        <w:rPr>
          <w:rFonts w:ascii="Calibri" w:hAnsi="Calibri"/>
          <w:bCs/>
          <w:sz w:val="22"/>
          <w:szCs w:val="22"/>
        </w:rPr>
      </w:pPr>
      <w:r w:rsidRPr="007F156D">
        <w:rPr>
          <w:rFonts w:ascii="Calibri" w:hAnsi="Calibri"/>
          <w:bCs/>
          <w:sz w:val="22"/>
          <w:szCs w:val="22"/>
        </w:rPr>
        <w:t>La demande est recevable.</w:t>
      </w:r>
    </w:p>
    <w:p w:rsidR="006C04AE" w:rsidRPr="007F156D" w:rsidRDefault="006C04AE" w:rsidP="006C04AE">
      <w:pPr>
        <w:pStyle w:val="Liste"/>
        <w:ind w:left="0" w:firstLine="0"/>
        <w:jc w:val="both"/>
        <w:rPr>
          <w:rFonts w:ascii="Calibri" w:hAnsi="Calibri"/>
          <w:b/>
          <w:bCs/>
          <w:sz w:val="22"/>
          <w:szCs w:val="22"/>
          <w:highlight w:val="green"/>
        </w:rPr>
      </w:pPr>
    </w:p>
    <w:p w:rsidR="006C04AE" w:rsidRPr="007F156D" w:rsidRDefault="00532AA8" w:rsidP="006C04AE">
      <w:pPr>
        <w:tabs>
          <w:tab w:val="left" w:pos="-720"/>
        </w:tabs>
        <w:suppressAutoHyphens/>
        <w:jc w:val="both"/>
        <w:rPr>
          <w:rFonts w:ascii="Calibri" w:hAnsi="Calibri"/>
          <w:b/>
          <w:sz w:val="22"/>
          <w:szCs w:val="22"/>
          <w:u w:val="single"/>
        </w:rPr>
      </w:pPr>
      <w:r w:rsidRPr="007F156D">
        <w:rPr>
          <w:rFonts w:ascii="Calibri" w:hAnsi="Calibri"/>
          <w:b/>
          <w:sz w:val="22"/>
          <w:szCs w:val="22"/>
          <w:u w:val="single"/>
        </w:rPr>
        <w:t>Q</w:t>
      </w:r>
      <w:r w:rsidR="00377E36" w:rsidRPr="007F156D">
        <w:rPr>
          <w:rFonts w:ascii="Calibri" w:hAnsi="Calibri"/>
          <w:b/>
          <w:sz w:val="22"/>
          <w:szCs w:val="22"/>
          <w:u w:val="single"/>
        </w:rPr>
        <w:t xml:space="preserve">uant à la suspension </w:t>
      </w:r>
      <w:r w:rsidRPr="00532AA8">
        <w:rPr>
          <w:rFonts w:ascii="Calibri" w:hAnsi="Calibri"/>
          <w:b/>
          <w:sz w:val="22"/>
          <w:szCs w:val="22"/>
          <w:u w:val="single"/>
        </w:rPr>
        <w:t>du contrat sur base de la loi du 19 mars 1991 </w:t>
      </w:r>
      <w:r w:rsidR="006C04AE" w:rsidRPr="007F156D">
        <w:rPr>
          <w:rFonts w:ascii="Calibri" w:hAnsi="Calibri"/>
          <w:b/>
          <w:sz w:val="22"/>
          <w:szCs w:val="22"/>
          <w:u w:val="single"/>
        </w:rPr>
        <w:t>:</w:t>
      </w:r>
    </w:p>
    <w:p w:rsidR="00377E36" w:rsidRPr="007F156D" w:rsidRDefault="00377E36" w:rsidP="006C04AE">
      <w:pPr>
        <w:tabs>
          <w:tab w:val="left" w:pos="-720"/>
        </w:tabs>
        <w:suppressAutoHyphens/>
        <w:jc w:val="both"/>
        <w:rPr>
          <w:rFonts w:ascii="Calibri" w:hAnsi="Calibri"/>
          <w:sz w:val="22"/>
          <w:szCs w:val="22"/>
        </w:rPr>
      </w:pPr>
    </w:p>
    <w:p w:rsidR="00377E36" w:rsidRPr="007F156D" w:rsidRDefault="00377E36" w:rsidP="006C04AE">
      <w:pPr>
        <w:tabs>
          <w:tab w:val="left" w:pos="-720"/>
        </w:tabs>
        <w:suppressAutoHyphens/>
        <w:jc w:val="both"/>
        <w:rPr>
          <w:rFonts w:ascii="Calibri" w:hAnsi="Calibri"/>
          <w:sz w:val="22"/>
          <w:szCs w:val="22"/>
        </w:rPr>
      </w:pPr>
      <w:r w:rsidRPr="007F156D">
        <w:rPr>
          <w:rFonts w:ascii="Calibri" w:hAnsi="Calibri"/>
          <w:sz w:val="22"/>
          <w:szCs w:val="22"/>
        </w:rPr>
        <w:t>L’article 5 de la loi du 19 mars 1991 dispose que :</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 1. Une période de négociation de cinq jours ouvrables débute le troisième jour ouvrable qui suit le jour de l'envoi des lettres recommandées prévues à l'article 4.</w:t>
      </w:r>
    </w:p>
    <w:p w:rsidR="00F46CF3"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Le travailleur et l'organisation qui l'a présenté prennent contact avec l'employeur pour lui faire connaître leur point de vue sur les faits invoqués.</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 2. Les parties sont convoquées par le greffier pour comparaître séparément et personnellement devant le président du tribunal du travail, à l'effet d'être informées de la portée de la procédure à suivre, à une audience fixée pendant la période visée au § 1er. Une copie de la requête est annexée à la convocation.</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 3. Le président fixe une nouvelle audience se situant immédiatement après la période de négociation et au cours de laquelle il tente de concilier les parties.</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Si un accord intervient, le président en constate les termes dans le procès-verbal qu'il dresse et l'expédition est revêtue de la formule exécutoire.</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Si les parties ne peuvent être conciliées, le président en fait mention dans l'ordonnance qu'il prend le même jour et par laquelle il se prononce sur la suspension éventuelle du contrat de travail du délégué du personnel pendant la durée de la procédure relative à la reconnaissance du motif grave.</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La décision se fonde sur la considération que les motifs invoqués sont étrangers à la qualité de délégué du personnel et aux activités syndicales et prend effet à la date de la saisie du président du tribunal du travail par l'employeur en application de l'article 6. Elle n'est susceptible ni d'appel ni d'opposition. Elle est notifiée aux parties par pli judiciaire au plus tard le troisième jour ouvrable qui suit le prononcé.</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4. La suspension de l'exécution du contrat de travail implique également la suspension de l'exercice du mandat de délégué du personnel.</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5. En ce qui concerne le candidat-délégué du personnel, l'employeur décide lui-même si le contrat de travail sera suspendu pendant la procédure judiciaire. Cette suspension ne peut débuter avant la date de la citation visée à l'article 6.</w:t>
      </w:r>
    </w:p>
    <w:p w:rsidR="00377E36" w:rsidRPr="007F156D" w:rsidRDefault="00377E36" w:rsidP="006C04AE">
      <w:pPr>
        <w:tabs>
          <w:tab w:val="left" w:pos="-720"/>
        </w:tabs>
        <w:suppressAutoHyphens/>
        <w:jc w:val="both"/>
        <w:rPr>
          <w:rFonts w:ascii="Calibri" w:hAnsi="Calibri"/>
          <w:i/>
          <w:sz w:val="22"/>
          <w:szCs w:val="22"/>
        </w:rPr>
      </w:pPr>
      <w:r w:rsidRPr="007F156D">
        <w:rPr>
          <w:rFonts w:ascii="Calibri" w:hAnsi="Calibri"/>
          <w:i/>
          <w:sz w:val="22"/>
          <w:szCs w:val="22"/>
        </w:rPr>
        <w:t>§ 6. Par parties, il y a lieu d'entendre l'employeur, le travailleur et l'organisation qui a présenté sa candidature. »</w:t>
      </w:r>
    </w:p>
    <w:p w:rsidR="00377E36" w:rsidRPr="007F156D" w:rsidRDefault="00377E36" w:rsidP="006C04AE">
      <w:pPr>
        <w:tabs>
          <w:tab w:val="left" w:pos="-720"/>
        </w:tabs>
        <w:suppressAutoHyphens/>
        <w:jc w:val="both"/>
        <w:rPr>
          <w:rFonts w:ascii="Calibri" w:hAnsi="Calibri"/>
          <w:sz w:val="22"/>
          <w:szCs w:val="22"/>
        </w:rPr>
      </w:pPr>
    </w:p>
    <w:p w:rsidR="00F94095" w:rsidRPr="00C8080A" w:rsidRDefault="00F94095" w:rsidP="00F94095">
      <w:pPr>
        <w:tabs>
          <w:tab w:val="left" w:pos="-720"/>
        </w:tabs>
        <w:suppressAutoHyphens/>
        <w:jc w:val="both"/>
        <w:rPr>
          <w:rFonts w:ascii="Calibri" w:hAnsi="Calibri"/>
          <w:sz w:val="22"/>
          <w:szCs w:val="22"/>
        </w:rPr>
      </w:pPr>
      <w:r w:rsidRPr="00C8080A">
        <w:rPr>
          <w:rFonts w:ascii="Calibri" w:hAnsi="Calibri"/>
          <w:sz w:val="22"/>
          <w:szCs w:val="22"/>
        </w:rPr>
        <w:t>La suspension du contrat d’un travailleur protégé élu reste l’exception.</w:t>
      </w:r>
    </w:p>
    <w:p w:rsidR="00F94095" w:rsidRPr="007F156D" w:rsidRDefault="00F94095" w:rsidP="006C04AE">
      <w:pPr>
        <w:tabs>
          <w:tab w:val="left" w:pos="-720"/>
        </w:tabs>
        <w:suppressAutoHyphens/>
        <w:jc w:val="both"/>
        <w:rPr>
          <w:rFonts w:ascii="Calibri" w:hAnsi="Calibri"/>
          <w:sz w:val="22"/>
          <w:szCs w:val="22"/>
        </w:rPr>
      </w:pPr>
    </w:p>
    <w:p w:rsidR="00F94095" w:rsidRPr="007F156D" w:rsidRDefault="00360E36" w:rsidP="00F94095">
      <w:pPr>
        <w:tabs>
          <w:tab w:val="left" w:pos="-720"/>
        </w:tabs>
        <w:suppressAutoHyphens/>
        <w:jc w:val="both"/>
        <w:rPr>
          <w:rFonts w:ascii="Calibri" w:hAnsi="Calibri"/>
          <w:sz w:val="22"/>
          <w:szCs w:val="22"/>
        </w:rPr>
      </w:pPr>
      <w:r w:rsidRPr="007F156D">
        <w:rPr>
          <w:rFonts w:ascii="Calibri" w:hAnsi="Calibri"/>
          <w:sz w:val="22"/>
          <w:szCs w:val="22"/>
        </w:rPr>
        <w:lastRenderedPageBreak/>
        <w:t>Selon le travaux préparatoires, l</w:t>
      </w:r>
      <w:r w:rsidR="00F94095" w:rsidRPr="007F156D">
        <w:rPr>
          <w:rFonts w:ascii="Calibri" w:hAnsi="Calibri"/>
          <w:sz w:val="22"/>
          <w:szCs w:val="22"/>
        </w:rPr>
        <w:t>a règle générale est la poursuite de l’exécution du contrat</w:t>
      </w:r>
      <w:r w:rsidR="00F94095" w:rsidRPr="007F156D">
        <w:rPr>
          <w:rStyle w:val="Appelnotedebasdep"/>
          <w:rFonts w:ascii="Calibri" w:hAnsi="Calibri"/>
          <w:sz w:val="22"/>
          <w:szCs w:val="22"/>
        </w:rPr>
        <w:footnoteReference w:id="2"/>
      </w:r>
      <w:r w:rsidR="00F94095" w:rsidRPr="007F156D">
        <w:rPr>
          <w:rFonts w:ascii="Calibri" w:hAnsi="Calibri"/>
          <w:sz w:val="22"/>
          <w:szCs w:val="22"/>
        </w:rPr>
        <w:t>, même si la jurisprudence de la Cour de cassation, section néerlandophone, est  nuancée</w:t>
      </w:r>
      <w:r w:rsidR="00F94095" w:rsidRPr="007F156D">
        <w:rPr>
          <w:rStyle w:val="Appelnotedebasdep"/>
          <w:rFonts w:ascii="Calibri" w:hAnsi="Calibri"/>
          <w:sz w:val="22"/>
          <w:szCs w:val="22"/>
        </w:rPr>
        <w:footnoteReference w:id="3"/>
      </w:r>
      <w:r w:rsidR="00F94095" w:rsidRPr="007F156D">
        <w:rPr>
          <w:rFonts w:ascii="Calibri" w:hAnsi="Calibri"/>
          <w:sz w:val="22"/>
          <w:szCs w:val="22"/>
        </w:rPr>
        <w:t>.</w:t>
      </w:r>
    </w:p>
    <w:p w:rsidR="00F94095" w:rsidRPr="007F156D" w:rsidRDefault="00F94095" w:rsidP="006C04AE">
      <w:pPr>
        <w:tabs>
          <w:tab w:val="left" w:pos="-720"/>
        </w:tabs>
        <w:suppressAutoHyphens/>
        <w:jc w:val="both"/>
        <w:rPr>
          <w:rFonts w:ascii="Calibri" w:hAnsi="Calibri"/>
          <w:b/>
          <w:sz w:val="22"/>
          <w:szCs w:val="22"/>
        </w:rPr>
      </w:pPr>
    </w:p>
    <w:p w:rsidR="00360E36" w:rsidRPr="007F156D" w:rsidRDefault="00360E36" w:rsidP="006C04AE">
      <w:pPr>
        <w:tabs>
          <w:tab w:val="left" w:pos="-720"/>
        </w:tabs>
        <w:suppressAutoHyphens/>
        <w:jc w:val="both"/>
        <w:rPr>
          <w:rFonts w:ascii="Calibri" w:hAnsi="Calibri"/>
          <w:b/>
          <w:sz w:val="22"/>
          <w:szCs w:val="22"/>
          <w:u w:val="single"/>
        </w:rPr>
      </w:pPr>
      <w:r w:rsidRPr="007F156D">
        <w:rPr>
          <w:rFonts w:ascii="Calibri" w:hAnsi="Calibri"/>
          <w:b/>
          <w:sz w:val="22"/>
          <w:szCs w:val="22"/>
          <w:u w:val="single"/>
        </w:rPr>
        <w:t>En l’espèce</w:t>
      </w:r>
      <w:r w:rsidR="00836C25" w:rsidRPr="007F156D">
        <w:rPr>
          <w:rFonts w:ascii="Calibri" w:hAnsi="Calibri"/>
          <w:b/>
          <w:sz w:val="22"/>
          <w:szCs w:val="22"/>
          <w:u w:val="single"/>
        </w:rPr>
        <w:t> :</w:t>
      </w:r>
      <w:r w:rsidRPr="007F156D">
        <w:rPr>
          <w:rFonts w:ascii="Calibri" w:hAnsi="Calibri"/>
          <w:b/>
          <w:sz w:val="22"/>
          <w:szCs w:val="22"/>
          <w:u w:val="single"/>
        </w:rPr>
        <w:t xml:space="preserve"> </w:t>
      </w:r>
    </w:p>
    <w:p w:rsidR="00360E36" w:rsidRPr="007F156D" w:rsidRDefault="00360E36" w:rsidP="006C04AE">
      <w:pPr>
        <w:tabs>
          <w:tab w:val="left" w:pos="-720"/>
        </w:tabs>
        <w:suppressAutoHyphens/>
        <w:jc w:val="both"/>
        <w:rPr>
          <w:rFonts w:ascii="Calibri" w:hAnsi="Calibri"/>
          <w:sz w:val="22"/>
          <w:szCs w:val="22"/>
        </w:rPr>
      </w:pPr>
    </w:p>
    <w:p w:rsidR="00BC1913" w:rsidRDefault="006C04AE" w:rsidP="0091474D">
      <w:pPr>
        <w:tabs>
          <w:tab w:val="left" w:pos="-720"/>
        </w:tabs>
        <w:suppressAutoHyphens/>
        <w:jc w:val="both"/>
        <w:rPr>
          <w:rFonts w:ascii="Calibri" w:hAnsi="Calibri"/>
          <w:sz w:val="22"/>
          <w:szCs w:val="22"/>
        </w:rPr>
      </w:pPr>
      <w:r w:rsidRPr="007F156D">
        <w:rPr>
          <w:rFonts w:ascii="Calibri" w:hAnsi="Calibri"/>
          <w:sz w:val="22"/>
          <w:szCs w:val="22"/>
        </w:rPr>
        <w:t>Les parties ne peuvent être conciliées</w:t>
      </w:r>
      <w:r w:rsidR="00BC1913">
        <w:rPr>
          <w:rFonts w:ascii="Calibri" w:hAnsi="Calibri"/>
          <w:sz w:val="22"/>
          <w:szCs w:val="22"/>
        </w:rPr>
        <w:t xml:space="preserve"> à ce stade.</w:t>
      </w:r>
    </w:p>
    <w:p w:rsidR="00BC1913" w:rsidRDefault="00BC1913" w:rsidP="0091474D">
      <w:pPr>
        <w:tabs>
          <w:tab w:val="left" w:pos="-720"/>
        </w:tabs>
        <w:suppressAutoHyphens/>
        <w:jc w:val="both"/>
        <w:rPr>
          <w:rFonts w:ascii="Calibri" w:hAnsi="Calibri"/>
          <w:sz w:val="22"/>
          <w:szCs w:val="22"/>
        </w:rPr>
      </w:pPr>
    </w:p>
    <w:p w:rsidR="0091474D" w:rsidRDefault="005C33CA" w:rsidP="0091474D">
      <w:pPr>
        <w:tabs>
          <w:tab w:val="left" w:pos="-720"/>
        </w:tabs>
        <w:suppressAutoHyphens/>
        <w:jc w:val="both"/>
        <w:rPr>
          <w:rFonts w:ascii="Calibri" w:hAnsi="Calibri"/>
          <w:sz w:val="22"/>
          <w:szCs w:val="22"/>
        </w:rPr>
      </w:pPr>
      <w:r>
        <w:rPr>
          <w:rFonts w:ascii="Calibri" w:hAnsi="Calibri"/>
          <w:sz w:val="22"/>
          <w:szCs w:val="22"/>
        </w:rPr>
        <w:t>M</w:t>
      </w:r>
      <w:r w:rsidR="00023C4D">
        <w:rPr>
          <w:rFonts w:ascii="Calibri" w:hAnsi="Calibri"/>
          <w:sz w:val="22"/>
          <w:szCs w:val="22"/>
        </w:rPr>
        <w:t>adame</w:t>
      </w:r>
      <w:r w:rsidR="00C72BF3" w:rsidRPr="007F156D">
        <w:rPr>
          <w:rFonts w:ascii="Calibri" w:hAnsi="Calibri"/>
          <w:sz w:val="22"/>
          <w:szCs w:val="22"/>
        </w:rPr>
        <w:t xml:space="preserve"> </w:t>
      </w:r>
      <w:r w:rsidR="007D7A9C">
        <w:rPr>
          <w:rFonts w:ascii="Calibri" w:hAnsi="Calibri"/>
          <w:sz w:val="22"/>
          <w:szCs w:val="22"/>
        </w:rPr>
        <w:t>B</w:t>
      </w:r>
      <w:r w:rsidR="007D76F5" w:rsidRPr="007F156D">
        <w:rPr>
          <w:rFonts w:ascii="Calibri" w:hAnsi="Calibri"/>
          <w:sz w:val="22"/>
          <w:szCs w:val="22"/>
        </w:rPr>
        <w:t xml:space="preserve"> conteste </w:t>
      </w:r>
      <w:r w:rsidR="00532AA8" w:rsidRPr="007F156D">
        <w:rPr>
          <w:rFonts w:ascii="Calibri" w:hAnsi="Calibri"/>
          <w:sz w:val="22"/>
          <w:szCs w:val="22"/>
        </w:rPr>
        <w:t>l</w:t>
      </w:r>
      <w:r w:rsidR="0091474D">
        <w:rPr>
          <w:rFonts w:ascii="Calibri" w:hAnsi="Calibri"/>
          <w:sz w:val="22"/>
          <w:szCs w:val="22"/>
        </w:rPr>
        <w:t>a thèse selon laquelle</w:t>
      </w:r>
      <w:r w:rsidR="00532AA8" w:rsidRPr="007F156D">
        <w:rPr>
          <w:rFonts w:ascii="Calibri" w:hAnsi="Calibri"/>
          <w:sz w:val="22"/>
          <w:szCs w:val="22"/>
        </w:rPr>
        <w:t xml:space="preserve"> ce qui lui est</w:t>
      </w:r>
      <w:r w:rsidR="00775B4A" w:rsidRPr="007F156D">
        <w:rPr>
          <w:rFonts w:ascii="Calibri" w:hAnsi="Calibri"/>
          <w:sz w:val="22"/>
          <w:szCs w:val="22"/>
        </w:rPr>
        <w:t xml:space="preserve"> reproché</w:t>
      </w:r>
      <w:r w:rsidR="00FF78BB" w:rsidRPr="007F156D">
        <w:rPr>
          <w:rFonts w:ascii="Calibri" w:hAnsi="Calibri"/>
          <w:sz w:val="22"/>
          <w:szCs w:val="22"/>
        </w:rPr>
        <w:t xml:space="preserve"> en termes de motifs graves justifierait son licenciement immédiat</w:t>
      </w:r>
      <w:r w:rsidR="0091474D" w:rsidRPr="007F156D">
        <w:rPr>
          <w:rFonts w:ascii="Calibri" w:hAnsi="Calibri"/>
          <w:sz w:val="22"/>
          <w:szCs w:val="22"/>
        </w:rPr>
        <w:t>.</w:t>
      </w:r>
    </w:p>
    <w:p w:rsidR="00BC1913" w:rsidRDefault="00BC1913" w:rsidP="0091474D">
      <w:pPr>
        <w:tabs>
          <w:tab w:val="left" w:pos="-720"/>
        </w:tabs>
        <w:suppressAutoHyphens/>
        <w:jc w:val="both"/>
        <w:rPr>
          <w:rFonts w:ascii="Calibri" w:hAnsi="Calibri"/>
          <w:sz w:val="22"/>
          <w:szCs w:val="22"/>
        </w:rPr>
      </w:pPr>
    </w:p>
    <w:p w:rsidR="002F2B0C" w:rsidRDefault="00BC1913" w:rsidP="0091474D">
      <w:pPr>
        <w:tabs>
          <w:tab w:val="left" w:pos="-720"/>
        </w:tabs>
        <w:suppressAutoHyphens/>
        <w:jc w:val="both"/>
        <w:rPr>
          <w:rFonts w:ascii="Calibri" w:hAnsi="Calibri"/>
          <w:sz w:val="22"/>
          <w:szCs w:val="22"/>
        </w:rPr>
      </w:pPr>
      <w:r>
        <w:rPr>
          <w:rFonts w:ascii="Calibri" w:hAnsi="Calibri"/>
          <w:sz w:val="22"/>
          <w:szCs w:val="22"/>
        </w:rPr>
        <w:t>A titre principal, elle</w:t>
      </w:r>
      <w:r w:rsidR="002F2B0C">
        <w:rPr>
          <w:rFonts w:ascii="Calibri" w:hAnsi="Calibri"/>
          <w:sz w:val="22"/>
          <w:szCs w:val="22"/>
        </w:rPr>
        <w:t xml:space="preserve"> demande qu’il soit constaté que la demande éventuelle de l’employeur de voir suspendre le contrat de travail pendant la procédure relative à la reconnaissance du motif grave serait sans objet suite à la décision unilatérale de l’employeur en date du 17 mars 2022 de dispenser la travailleuse de prestation à compter du 18 mars 2022, le contrat ayant pris fin dans effet rétroactif au moment de cette modification ayant emporté la rupture unilatérale et irrégulière du contrat de travail, soit le 18 mars 2022.</w:t>
      </w:r>
    </w:p>
    <w:p w:rsidR="002F2B0C" w:rsidRDefault="002F2B0C" w:rsidP="0091474D">
      <w:pPr>
        <w:tabs>
          <w:tab w:val="left" w:pos="-720"/>
        </w:tabs>
        <w:suppressAutoHyphens/>
        <w:jc w:val="both"/>
        <w:rPr>
          <w:rFonts w:ascii="Calibri" w:hAnsi="Calibri"/>
          <w:sz w:val="22"/>
          <w:szCs w:val="22"/>
        </w:rPr>
      </w:pPr>
    </w:p>
    <w:p w:rsidR="00BC1913" w:rsidRPr="007F156D" w:rsidRDefault="002F2B0C" w:rsidP="0091474D">
      <w:pPr>
        <w:tabs>
          <w:tab w:val="left" w:pos="-720"/>
        </w:tabs>
        <w:suppressAutoHyphens/>
        <w:jc w:val="both"/>
        <w:rPr>
          <w:rFonts w:ascii="Calibri" w:hAnsi="Calibri"/>
          <w:sz w:val="22"/>
          <w:szCs w:val="22"/>
        </w:rPr>
      </w:pPr>
      <w:r>
        <w:rPr>
          <w:rFonts w:ascii="Calibri" w:hAnsi="Calibri"/>
          <w:sz w:val="22"/>
          <w:szCs w:val="22"/>
        </w:rPr>
        <w:t>A titre subsidiaire, , si par impossible, le président ne devait pas constater la rupture unilatérale et irrégulière du contrat de travail par l’employeur à la date du 18 mars 2022, elle demande qu’il soit dit pour droit que le contrat de travail ne sera pas suspendu pendant la durée de la procédure relative à la reconnaissance éventuelle du motif grave.</w:t>
      </w:r>
      <w:r w:rsidR="00BC1913">
        <w:rPr>
          <w:rFonts w:ascii="Calibri" w:hAnsi="Calibri"/>
          <w:sz w:val="22"/>
          <w:szCs w:val="22"/>
        </w:rPr>
        <w:t xml:space="preserve"> </w:t>
      </w:r>
    </w:p>
    <w:p w:rsidR="00B123CC" w:rsidRPr="007F156D" w:rsidRDefault="00B123CC" w:rsidP="00775B4A">
      <w:pPr>
        <w:pStyle w:val="Corpsdetexte"/>
        <w:rPr>
          <w:rFonts w:ascii="Calibri" w:hAnsi="Calibri"/>
          <w:sz w:val="22"/>
          <w:szCs w:val="22"/>
        </w:rPr>
      </w:pPr>
    </w:p>
    <w:p w:rsidR="000F4B92" w:rsidRPr="007F156D" w:rsidRDefault="00023C4D" w:rsidP="00377E36">
      <w:pPr>
        <w:tabs>
          <w:tab w:val="left" w:pos="-720"/>
        </w:tabs>
        <w:suppressAutoHyphens/>
        <w:jc w:val="both"/>
        <w:rPr>
          <w:rFonts w:ascii="Calibri" w:hAnsi="Calibri"/>
          <w:sz w:val="22"/>
          <w:szCs w:val="22"/>
        </w:rPr>
      </w:pPr>
      <w:r>
        <w:rPr>
          <w:rFonts w:ascii="Calibri" w:hAnsi="Calibri"/>
          <w:sz w:val="22"/>
          <w:szCs w:val="22"/>
        </w:rPr>
        <w:t>Elle</w:t>
      </w:r>
      <w:r w:rsidR="00B123CC" w:rsidRPr="007F156D">
        <w:rPr>
          <w:rFonts w:ascii="Calibri" w:hAnsi="Calibri"/>
          <w:sz w:val="22"/>
          <w:szCs w:val="22"/>
        </w:rPr>
        <w:t xml:space="preserve"> estime que les</w:t>
      </w:r>
      <w:r w:rsidR="00775B4A" w:rsidRPr="007F156D">
        <w:rPr>
          <w:rFonts w:ascii="Calibri" w:hAnsi="Calibri"/>
          <w:sz w:val="22"/>
          <w:szCs w:val="22"/>
        </w:rPr>
        <w:t xml:space="preserve"> motif</w:t>
      </w:r>
      <w:r w:rsidR="00B123CC" w:rsidRPr="007F156D">
        <w:rPr>
          <w:rFonts w:ascii="Calibri" w:hAnsi="Calibri"/>
          <w:sz w:val="22"/>
          <w:szCs w:val="22"/>
        </w:rPr>
        <w:t xml:space="preserve">s lui reprochés sont </w:t>
      </w:r>
      <w:r w:rsidR="00775B4A" w:rsidRPr="007F156D">
        <w:rPr>
          <w:rFonts w:ascii="Calibri" w:hAnsi="Calibri"/>
          <w:sz w:val="22"/>
          <w:szCs w:val="22"/>
        </w:rPr>
        <w:t>lié</w:t>
      </w:r>
      <w:r w:rsidR="00B123CC" w:rsidRPr="007F156D">
        <w:rPr>
          <w:rFonts w:ascii="Calibri" w:hAnsi="Calibri"/>
          <w:sz w:val="22"/>
          <w:szCs w:val="22"/>
        </w:rPr>
        <w:t>s à l’</w:t>
      </w:r>
      <w:r w:rsidR="007D76F5" w:rsidRPr="007F156D">
        <w:rPr>
          <w:rFonts w:ascii="Calibri" w:hAnsi="Calibri"/>
          <w:sz w:val="22"/>
          <w:szCs w:val="22"/>
        </w:rPr>
        <w:t>exercice de son mandat syndical et à ses activités syndicales</w:t>
      </w:r>
      <w:r w:rsidR="000B3EA8">
        <w:rPr>
          <w:rFonts w:ascii="Calibri" w:hAnsi="Calibri"/>
          <w:sz w:val="22"/>
          <w:szCs w:val="22"/>
        </w:rPr>
        <w:t>, à savoir la mise sur la table d’un</w:t>
      </w:r>
      <w:r>
        <w:rPr>
          <w:rFonts w:ascii="Calibri" w:hAnsi="Calibri"/>
          <w:sz w:val="22"/>
          <w:szCs w:val="22"/>
        </w:rPr>
        <w:t xml:space="preserve"> problème sensible en matière d’application des conventions collectives de travail au sein de l’ASBL</w:t>
      </w:r>
      <w:r w:rsidR="000B3EA8">
        <w:rPr>
          <w:rFonts w:ascii="Calibri" w:hAnsi="Calibri"/>
          <w:sz w:val="22"/>
          <w:szCs w:val="22"/>
        </w:rPr>
        <w:t>.</w:t>
      </w:r>
    </w:p>
    <w:p w:rsidR="00C72BF3" w:rsidRPr="007F156D" w:rsidRDefault="00C72BF3" w:rsidP="00377E36">
      <w:pPr>
        <w:tabs>
          <w:tab w:val="left" w:pos="-720"/>
        </w:tabs>
        <w:suppressAutoHyphens/>
        <w:jc w:val="both"/>
        <w:rPr>
          <w:rFonts w:ascii="Calibri" w:hAnsi="Calibri"/>
          <w:sz w:val="22"/>
          <w:szCs w:val="22"/>
        </w:rPr>
      </w:pPr>
    </w:p>
    <w:p w:rsidR="00C72BF3" w:rsidRDefault="007D76F5" w:rsidP="00377E36">
      <w:pPr>
        <w:tabs>
          <w:tab w:val="left" w:pos="-720"/>
        </w:tabs>
        <w:suppressAutoHyphens/>
        <w:jc w:val="both"/>
        <w:rPr>
          <w:rFonts w:ascii="Calibri" w:hAnsi="Calibri"/>
          <w:sz w:val="22"/>
          <w:szCs w:val="22"/>
        </w:rPr>
      </w:pPr>
      <w:r w:rsidRPr="0021441D">
        <w:rPr>
          <w:rFonts w:ascii="Calibri" w:hAnsi="Calibri"/>
          <w:b/>
          <w:sz w:val="22"/>
          <w:szCs w:val="22"/>
        </w:rPr>
        <w:t>L</w:t>
      </w:r>
      <w:r w:rsidR="0021441D">
        <w:rPr>
          <w:rFonts w:ascii="Calibri" w:hAnsi="Calibri"/>
          <w:b/>
          <w:sz w:val="22"/>
          <w:szCs w:val="22"/>
        </w:rPr>
        <w:t>ors de l’audience du 24 mars 2022, l’</w:t>
      </w:r>
      <w:r w:rsidR="00C72BF3" w:rsidRPr="0021441D">
        <w:rPr>
          <w:rFonts w:ascii="Calibri" w:hAnsi="Calibri"/>
          <w:b/>
          <w:sz w:val="22"/>
          <w:szCs w:val="22"/>
        </w:rPr>
        <w:t>employeur soll</w:t>
      </w:r>
      <w:r w:rsidR="002F2B0C" w:rsidRPr="0021441D">
        <w:rPr>
          <w:rFonts w:ascii="Calibri" w:hAnsi="Calibri"/>
          <w:b/>
          <w:sz w:val="22"/>
          <w:szCs w:val="22"/>
        </w:rPr>
        <w:t>icite</w:t>
      </w:r>
      <w:r w:rsidR="0021441D">
        <w:rPr>
          <w:rFonts w:ascii="Calibri" w:hAnsi="Calibri"/>
          <w:b/>
          <w:sz w:val="22"/>
          <w:szCs w:val="22"/>
        </w:rPr>
        <w:t xml:space="preserve"> expressément </w:t>
      </w:r>
      <w:r w:rsidR="002F2B0C" w:rsidRPr="0021441D">
        <w:rPr>
          <w:rFonts w:ascii="Calibri" w:hAnsi="Calibri"/>
          <w:b/>
          <w:sz w:val="22"/>
          <w:szCs w:val="22"/>
        </w:rPr>
        <w:t xml:space="preserve"> la suspension du contrat</w:t>
      </w:r>
      <w:r w:rsidR="002F2B0C">
        <w:rPr>
          <w:rFonts w:ascii="Calibri" w:hAnsi="Calibri"/>
          <w:sz w:val="22"/>
          <w:szCs w:val="22"/>
        </w:rPr>
        <w:t xml:space="preserve">, en insistant sur l’absence totale d’intentionnalité d’accomplir le moindre acte équipollent à rupture par son courrier du 17 mars 2022, qui ne visait qu’à dispenser Madame </w:t>
      </w:r>
      <w:r w:rsidR="007D7A9C">
        <w:rPr>
          <w:rFonts w:ascii="Calibri" w:hAnsi="Calibri"/>
          <w:sz w:val="22"/>
          <w:szCs w:val="22"/>
        </w:rPr>
        <w:t>B</w:t>
      </w:r>
      <w:r w:rsidR="002F2B0C">
        <w:rPr>
          <w:rFonts w:ascii="Calibri" w:hAnsi="Calibri"/>
          <w:sz w:val="22"/>
          <w:szCs w:val="22"/>
        </w:rPr>
        <w:t xml:space="preserve"> de prestations à partir du 18 mars 2022, avec maintien de sa rémunération, et maintien de ses activités syndicales et de son mandat syndical. </w:t>
      </w:r>
    </w:p>
    <w:p w:rsidR="00775B4A" w:rsidRPr="007F156D" w:rsidRDefault="00775B4A" w:rsidP="00377E36">
      <w:pPr>
        <w:tabs>
          <w:tab w:val="left" w:pos="-720"/>
        </w:tabs>
        <w:suppressAutoHyphens/>
        <w:jc w:val="both"/>
        <w:rPr>
          <w:rFonts w:ascii="Calibri" w:hAnsi="Calibri"/>
          <w:sz w:val="22"/>
          <w:szCs w:val="22"/>
        </w:rPr>
      </w:pPr>
    </w:p>
    <w:p w:rsidR="006D575A" w:rsidRPr="007F156D" w:rsidRDefault="00532AA8" w:rsidP="006D575A">
      <w:pPr>
        <w:tabs>
          <w:tab w:val="left" w:pos="-720"/>
        </w:tabs>
        <w:suppressAutoHyphens/>
        <w:jc w:val="both"/>
        <w:rPr>
          <w:rFonts w:ascii="Calibri" w:hAnsi="Calibri"/>
          <w:b/>
          <w:sz w:val="22"/>
          <w:szCs w:val="22"/>
          <w:u w:val="single"/>
        </w:rPr>
      </w:pPr>
      <w:r w:rsidRPr="007F156D">
        <w:rPr>
          <w:rFonts w:ascii="Calibri" w:hAnsi="Calibri"/>
          <w:b/>
          <w:sz w:val="22"/>
          <w:szCs w:val="22"/>
          <w:u w:val="single"/>
        </w:rPr>
        <w:t>Appréciation</w:t>
      </w:r>
      <w:r w:rsidR="006D575A" w:rsidRPr="007F156D">
        <w:rPr>
          <w:rFonts w:ascii="Calibri" w:hAnsi="Calibri"/>
          <w:b/>
          <w:sz w:val="22"/>
          <w:szCs w:val="22"/>
          <w:u w:val="single"/>
        </w:rPr>
        <w:t>:</w:t>
      </w:r>
    </w:p>
    <w:p w:rsidR="006D575A" w:rsidRPr="007F156D" w:rsidRDefault="006D575A" w:rsidP="00377E36">
      <w:pPr>
        <w:tabs>
          <w:tab w:val="left" w:pos="-720"/>
        </w:tabs>
        <w:suppressAutoHyphens/>
        <w:jc w:val="both"/>
        <w:rPr>
          <w:rFonts w:ascii="Calibri" w:hAnsi="Calibri"/>
          <w:sz w:val="22"/>
          <w:szCs w:val="22"/>
        </w:rPr>
      </w:pPr>
    </w:p>
    <w:p w:rsidR="0021441D" w:rsidRDefault="0021441D" w:rsidP="00532AA8">
      <w:pPr>
        <w:pStyle w:val="Corpsdetexte"/>
        <w:rPr>
          <w:rFonts w:ascii="Calibri" w:hAnsi="Calibri"/>
          <w:sz w:val="22"/>
          <w:szCs w:val="22"/>
        </w:rPr>
      </w:pPr>
      <w:r w:rsidRPr="0021441D">
        <w:rPr>
          <w:rFonts w:ascii="Calibri" w:hAnsi="Calibri"/>
          <w:sz w:val="22"/>
          <w:szCs w:val="22"/>
          <w:u w:val="single"/>
        </w:rPr>
        <w:t>Quant au courrier de l’employeur du 17 mars 2022</w:t>
      </w:r>
      <w:r>
        <w:rPr>
          <w:rFonts w:ascii="Calibri" w:hAnsi="Calibri"/>
          <w:sz w:val="22"/>
          <w:szCs w:val="22"/>
        </w:rPr>
        <w:t> :</w:t>
      </w:r>
    </w:p>
    <w:p w:rsidR="0021441D" w:rsidRDefault="0021441D" w:rsidP="00532AA8">
      <w:pPr>
        <w:pStyle w:val="Corpsdetexte"/>
        <w:rPr>
          <w:rFonts w:ascii="Calibri" w:hAnsi="Calibri"/>
          <w:sz w:val="22"/>
          <w:szCs w:val="22"/>
        </w:rPr>
      </w:pPr>
    </w:p>
    <w:p w:rsidR="0021441D" w:rsidRDefault="0021441D" w:rsidP="00532AA8">
      <w:pPr>
        <w:pStyle w:val="Corpsdetexte"/>
        <w:rPr>
          <w:rFonts w:ascii="Calibri" w:hAnsi="Calibri"/>
          <w:sz w:val="22"/>
          <w:szCs w:val="22"/>
        </w:rPr>
      </w:pPr>
      <w:r>
        <w:rPr>
          <w:rFonts w:ascii="Calibri" w:hAnsi="Calibri"/>
          <w:sz w:val="22"/>
          <w:szCs w:val="22"/>
        </w:rPr>
        <w:t xml:space="preserve">Le président du tribunal prend acte de ce courrier, et du fait que l’employeur a décidé de dispenser Madame </w:t>
      </w:r>
      <w:r w:rsidR="007D7A9C">
        <w:rPr>
          <w:rFonts w:ascii="Calibri" w:hAnsi="Calibri"/>
          <w:sz w:val="22"/>
          <w:szCs w:val="22"/>
        </w:rPr>
        <w:t>B</w:t>
      </w:r>
      <w:r>
        <w:rPr>
          <w:rFonts w:ascii="Calibri" w:hAnsi="Calibri"/>
          <w:sz w:val="22"/>
          <w:szCs w:val="22"/>
        </w:rPr>
        <w:t xml:space="preserve"> de ses prestations à partir du 18 mars 2022, soit dès le lendemain de la première audience lors de laquelle les parties furent entendues séparément, en vue d’entamer une possible conciliation.</w:t>
      </w:r>
    </w:p>
    <w:p w:rsidR="0021441D" w:rsidRDefault="0021441D" w:rsidP="00532AA8">
      <w:pPr>
        <w:pStyle w:val="Corpsdetexte"/>
        <w:rPr>
          <w:rFonts w:ascii="Calibri" w:hAnsi="Calibri"/>
          <w:sz w:val="22"/>
          <w:szCs w:val="22"/>
        </w:rPr>
      </w:pPr>
    </w:p>
    <w:p w:rsidR="0021441D" w:rsidRDefault="0021441D" w:rsidP="00532AA8">
      <w:pPr>
        <w:pStyle w:val="Corpsdetexte"/>
        <w:rPr>
          <w:rFonts w:ascii="Calibri" w:hAnsi="Calibri"/>
          <w:sz w:val="22"/>
          <w:szCs w:val="22"/>
        </w:rPr>
      </w:pPr>
      <w:r>
        <w:rPr>
          <w:rFonts w:ascii="Calibri" w:hAnsi="Calibri"/>
          <w:sz w:val="22"/>
          <w:szCs w:val="22"/>
        </w:rPr>
        <w:t xml:space="preserve">Même si ce courrier, qui ne semble pas avoir été précédé de discussions avec le travailleuse, est visiblement unilatéral et n’avait pas reçu l’accord préalable de Madame </w:t>
      </w:r>
      <w:r w:rsidR="007D7A9C">
        <w:rPr>
          <w:rFonts w:ascii="Calibri" w:hAnsi="Calibri"/>
          <w:sz w:val="22"/>
          <w:szCs w:val="22"/>
        </w:rPr>
        <w:t>B</w:t>
      </w:r>
      <w:r>
        <w:rPr>
          <w:rFonts w:ascii="Calibri" w:hAnsi="Calibri"/>
          <w:sz w:val="22"/>
          <w:szCs w:val="22"/>
        </w:rPr>
        <w:t xml:space="preserve">, </w:t>
      </w:r>
      <w:r w:rsidR="00654594">
        <w:rPr>
          <w:rFonts w:ascii="Calibri" w:hAnsi="Calibri"/>
          <w:sz w:val="22"/>
          <w:szCs w:val="22"/>
        </w:rPr>
        <w:t xml:space="preserve">et si l’on devait considérer que le président est compétent plutôt que le juge du fond </w:t>
      </w:r>
      <w:r w:rsidR="00654594">
        <w:rPr>
          <w:rFonts w:ascii="Calibri" w:hAnsi="Calibri"/>
          <w:sz w:val="22"/>
          <w:szCs w:val="22"/>
        </w:rPr>
        <w:lastRenderedPageBreak/>
        <w:t>pour se prononcer sur cette question</w:t>
      </w:r>
      <w:r w:rsidR="00846D1F">
        <w:rPr>
          <w:rFonts w:ascii="Calibri" w:hAnsi="Calibri"/>
          <w:sz w:val="22"/>
          <w:szCs w:val="22"/>
        </w:rPr>
        <w:t xml:space="preserve"> </w:t>
      </w:r>
      <w:r w:rsidR="00846D1F">
        <w:rPr>
          <w:rStyle w:val="Appelnotedebasdep"/>
          <w:rFonts w:ascii="Calibri" w:hAnsi="Calibri"/>
          <w:sz w:val="22"/>
          <w:szCs w:val="22"/>
        </w:rPr>
        <w:footnoteReference w:id="4"/>
      </w:r>
      <w:r w:rsidR="00654594">
        <w:rPr>
          <w:rFonts w:ascii="Calibri" w:hAnsi="Calibri"/>
          <w:sz w:val="22"/>
          <w:szCs w:val="22"/>
        </w:rPr>
        <w:t xml:space="preserve">, </w:t>
      </w:r>
      <w:r>
        <w:rPr>
          <w:rFonts w:ascii="Calibri" w:hAnsi="Calibri"/>
          <w:sz w:val="22"/>
          <w:szCs w:val="22"/>
        </w:rPr>
        <w:t> </w:t>
      </w:r>
      <w:r w:rsidR="00654594">
        <w:rPr>
          <w:rFonts w:ascii="Calibri" w:hAnsi="Calibri"/>
          <w:sz w:val="22"/>
          <w:szCs w:val="22"/>
        </w:rPr>
        <w:t>le président estime que l</w:t>
      </w:r>
      <w:r>
        <w:rPr>
          <w:rFonts w:ascii="Calibri" w:hAnsi="Calibri"/>
          <w:sz w:val="22"/>
          <w:szCs w:val="22"/>
        </w:rPr>
        <w:t>e contexte très particulier et le libellé de ce courrier ne manifestent pas l’intention de rompre le contrat dans le chef de l’employeur.</w:t>
      </w:r>
    </w:p>
    <w:p w:rsidR="007F3C98" w:rsidRDefault="007F3C98" w:rsidP="00532AA8">
      <w:pPr>
        <w:pStyle w:val="Corpsdetexte"/>
        <w:rPr>
          <w:rFonts w:ascii="Calibri" w:hAnsi="Calibri"/>
          <w:sz w:val="22"/>
          <w:szCs w:val="22"/>
        </w:rPr>
      </w:pPr>
    </w:p>
    <w:p w:rsidR="007F3C98" w:rsidRDefault="007F3C98" w:rsidP="00532AA8">
      <w:pPr>
        <w:pStyle w:val="Corpsdetexte"/>
        <w:rPr>
          <w:rFonts w:ascii="Calibri" w:hAnsi="Calibri"/>
          <w:sz w:val="22"/>
          <w:szCs w:val="22"/>
        </w:rPr>
      </w:pPr>
      <w:r>
        <w:rPr>
          <w:rFonts w:ascii="Calibri" w:hAnsi="Calibri"/>
          <w:sz w:val="22"/>
          <w:szCs w:val="22"/>
        </w:rPr>
        <w:t>Et le président n’analyse pas ce courrier comme une modification unilatérale des conditions de travail au sens de la théorie de l’acte équipollent à rupture : le contexte est vraiment prépondérant dans le cadre de cette affaire.</w:t>
      </w:r>
    </w:p>
    <w:p w:rsidR="00846D1F" w:rsidRDefault="00846D1F" w:rsidP="00532AA8">
      <w:pPr>
        <w:pStyle w:val="Corpsdetexte"/>
        <w:rPr>
          <w:rFonts w:ascii="Calibri" w:hAnsi="Calibri"/>
          <w:sz w:val="22"/>
          <w:szCs w:val="22"/>
        </w:rPr>
      </w:pPr>
    </w:p>
    <w:p w:rsidR="00846D1F" w:rsidRDefault="00846D1F" w:rsidP="00846D1F">
      <w:pPr>
        <w:pStyle w:val="Corpsdetexte"/>
        <w:rPr>
          <w:rFonts w:ascii="Calibri" w:hAnsi="Calibri"/>
          <w:sz w:val="22"/>
          <w:szCs w:val="22"/>
        </w:rPr>
      </w:pPr>
      <w:r>
        <w:rPr>
          <w:rFonts w:ascii="Calibri" w:hAnsi="Calibri"/>
          <w:sz w:val="22"/>
          <w:szCs w:val="22"/>
        </w:rPr>
        <w:t xml:space="preserve">Le  début de la lettre, à savoir les mots </w:t>
      </w:r>
      <w:r w:rsidRPr="00846D1F">
        <w:rPr>
          <w:rFonts w:ascii="Calibri" w:hAnsi="Calibri"/>
          <w:i/>
          <w:sz w:val="22"/>
          <w:szCs w:val="22"/>
        </w:rPr>
        <w:t>« compte tenu des difficultés rencontrées er de la procédure en cours »</w:t>
      </w:r>
      <w:r>
        <w:rPr>
          <w:rFonts w:ascii="Calibri" w:hAnsi="Calibri"/>
          <w:i/>
          <w:sz w:val="22"/>
          <w:szCs w:val="22"/>
        </w:rPr>
        <w:t xml:space="preserve">,  </w:t>
      </w:r>
      <w:r w:rsidRPr="00846D1F">
        <w:rPr>
          <w:rFonts w:ascii="Calibri" w:hAnsi="Calibri"/>
          <w:sz w:val="22"/>
          <w:szCs w:val="22"/>
        </w:rPr>
        <w:t>peuvent exp</w:t>
      </w:r>
      <w:r>
        <w:rPr>
          <w:rFonts w:ascii="Calibri" w:hAnsi="Calibri"/>
          <w:sz w:val="22"/>
          <w:szCs w:val="22"/>
        </w:rPr>
        <w:t xml:space="preserve">liquer, sans le </w:t>
      </w:r>
      <w:r w:rsidRPr="00846D1F">
        <w:rPr>
          <w:rFonts w:ascii="Calibri" w:hAnsi="Calibri"/>
          <w:sz w:val="22"/>
          <w:szCs w:val="22"/>
        </w:rPr>
        <w:t>justifi</w:t>
      </w:r>
      <w:r>
        <w:rPr>
          <w:rFonts w:ascii="Calibri" w:hAnsi="Calibri"/>
          <w:sz w:val="22"/>
          <w:szCs w:val="22"/>
        </w:rPr>
        <w:t>er,</w:t>
      </w:r>
      <w:r w:rsidRPr="00846D1F">
        <w:rPr>
          <w:rFonts w:ascii="Calibri" w:hAnsi="Calibri"/>
          <w:sz w:val="22"/>
          <w:szCs w:val="22"/>
        </w:rPr>
        <w:t xml:space="preserve"> un tel courrier. </w:t>
      </w:r>
    </w:p>
    <w:p w:rsidR="00846D1F" w:rsidRDefault="00846D1F" w:rsidP="00846D1F">
      <w:pPr>
        <w:pStyle w:val="Corpsdetexte"/>
        <w:rPr>
          <w:rFonts w:ascii="Calibri" w:hAnsi="Calibri"/>
          <w:sz w:val="22"/>
          <w:szCs w:val="22"/>
        </w:rPr>
      </w:pPr>
    </w:p>
    <w:p w:rsidR="00846D1F" w:rsidRPr="00846D1F" w:rsidRDefault="00846D1F" w:rsidP="00846D1F">
      <w:pPr>
        <w:pStyle w:val="Corpsdetexte"/>
        <w:rPr>
          <w:rFonts w:ascii="Calibri" w:hAnsi="Calibri"/>
          <w:sz w:val="22"/>
          <w:szCs w:val="22"/>
        </w:rPr>
      </w:pPr>
      <w:r>
        <w:rPr>
          <w:rFonts w:ascii="Calibri" w:hAnsi="Calibri"/>
          <w:sz w:val="22"/>
          <w:szCs w:val="22"/>
        </w:rPr>
        <w:t>Le maintien de la rémunération, et le maintien du mandat syndical exposé par l’employeur lors de l’audience, ne traduisent pas spécialement de mauvaises intentions.</w:t>
      </w:r>
    </w:p>
    <w:p w:rsidR="0021441D" w:rsidRDefault="0021441D" w:rsidP="00532AA8">
      <w:pPr>
        <w:pStyle w:val="Corpsdetexte"/>
        <w:rPr>
          <w:rFonts w:ascii="Calibri" w:hAnsi="Calibri"/>
          <w:sz w:val="22"/>
          <w:szCs w:val="22"/>
        </w:rPr>
      </w:pPr>
    </w:p>
    <w:p w:rsidR="0021441D" w:rsidRDefault="0021441D" w:rsidP="00532AA8">
      <w:pPr>
        <w:pStyle w:val="Corpsdetexte"/>
        <w:rPr>
          <w:rFonts w:ascii="Calibri" w:hAnsi="Calibri"/>
          <w:sz w:val="22"/>
          <w:szCs w:val="22"/>
        </w:rPr>
      </w:pPr>
      <w:r>
        <w:rPr>
          <w:rFonts w:ascii="Calibri" w:hAnsi="Calibri"/>
          <w:sz w:val="22"/>
          <w:szCs w:val="22"/>
        </w:rPr>
        <w:t xml:space="preserve">Cet écrit ou cette initiative sont maladroits, mais </w:t>
      </w:r>
      <w:r w:rsidR="00654594">
        <w:rPr>
          <w:rFonts w:ascii="Calibri" w:hAnsi="Calibri"/>
          <w:sz w:val="22"/>
          <w:szCs w:val="22"/>
        </w:rPr>
        <w:t>le président du tribunal n’en déduit pas que l’employeur a commis un acte équipollent à rupture, mais tout au plus un acte équipollent à suspension prématurée des prestations</w:t>
      </w:r>
      <w:r w:rsidR="007F3C98">
        <w:rPr>
          <w:rFonts w:ascii="Calibri" w:hAnsi="Calibri"/>
          <w:sz w:val="22"/>
          <w:szCs w:val="22"/>
        </w:rPr>
        <w:t>,</w:t>
      </w:r>
      <w:r w:rsidR="00654594">
        <w:rPr>
          <w:rFonts w:ascii="Calibri" w:hAnsi="Calibri"/>
          <w:sz w:val="22"/>
          <w:szCs w:val="22"/>
        </w:rPr>
        <w:t xml:space="preserve"> mais avec maintien de la rémunération.</w:t>
      </w:r>
    </w:p>
    <w:p w:rsidR="00654594" w:rsidRDefault="00654594" w:rsidP="00532AA8">
      <w:pPr>
        <w:pStyle w:val="Corpsdetexte"/>
        <w:rPr>
          <w:rFonts w:ascii="Calibri" w:hAnsi="Calibri"/>
          <w:sz w:val="22"/>
          <w:szCs w:val="22"/>
        </w:rPr>
      </w:pPr>
    </w:p>
    <w:p w:rsidR="00337ECD" w:rsidRDefault="00654594" w:rsidP="00532AA8">
      <w:pPr>
        <w:pStyle w:val="Corpsdetexte"/>
        <w:rPr>
          <w:rFonts w:ascii="Calibri" w:hAnsi="Calibri"/>
          <w:sz w:val="22"/>
          <w:szCs w:val="22"/>
        </w:rPr>
      </w:pPr>
      <w:r>
        <w:rPr>
          <w:rFonts w:ascii="Calibri" w:hAnsi="Calibri"/>
          <w:sz w:val="22"/>
          <w:szCs w:val="22"/>
        </w:rPr>
        <w:t>L’intention de rompre le contrat n’est aucunement présente, ni même celle de suspendre le contrat et le mandat syndical, étant donné que lors de l’audience du 24 mars 2022,  l’employeur demande justement au président de suspendre le contrat, dans le respect de la loi du 19 mars 1991.</w:t>
      </w:r>
      <w:r w:rsidR="00337ECD">
        <w:rPr>
          <w:rFonts w:ascii="Calibri" w:hAnsi="Calibri"/>
          <w:sz w:val="22"/>
          <w:szCs w:val="22"/>
        </w:rPr>
        <w:t xml:space="preserve"> </w:t>
      </w:r>
    </w:p>
    <w:p w:rsidR="00337ECD" w:rsidRPr="00846D1F" w:rsidRDefault="00337ECD" w:rsidP="00532AA8">
      <w:pPr>
        <w:pStyle w:val="Corpsdetexte"/>
        <w:rPr>
          <w:rFonts w:ascii="Calibri" w:hAnsi="Calibri"/>
          <w:sz w:val="22"/>
          <w:szCs w:val="22"/>
        </w:rPr>
      </w:pPr>
    </w:p>
    <w:p w:rsidR="00654594" w:rsidRDefault="00337ECD" w:rsidP="00532AA8">
      <w:pPr>
        <w:pStyle w:val="Corpsdetexte"/>
        <w:rPr>
          <w:rFonts w:ascii="Calibri" w:hAnsi="Calibri"/>
          <w:sz w:val="22"/>
          <w:szCs w:val="22"/>
        </w:rPr>
      </w:pPr>
      <w:r>
        <w:rPr>
          <w:rFonts w:ascii="Calibri" w:hAnsi="Calibri"/>
          <w:sz w:val="22"/>
          <w:szCs w:val="22"/>
        </w:rPr>
        <w:t>Et le fait de ne pas avoir expressément demandé la suspension du contrat dans la requête introductive n’empêche pas l’employeur de solliciter cette suspension lors de la seconde audience prévue par la loi.</w:t>
      </w:r>
    </w:p>
    <w:p w:rsidR="00654594" w:rsidRDefault="00654594" w:rsidP="00532AA8">
      <w:pPr>
        <w:pStyle w:val="Corpsdetexte"/>
        <w:rPr>
          <w:rFonts w:ascii="Calibri" w:hAnsi="Calibri"/>
          <w:sz w:val="22"/>
          <w:szCs w:val="22"/>
        </w:rPr>
      </w:pPr>
    </w:p>
    <w:p w:rsidR="00654594" w:rsidRDefault="00654594" w:rsidP="00532AA8">
      <w:pPr>
        <w:pStyle w:val="Corpsdetexte"/>
        <w:rPr>
          <w:rFonts w:ascii="Calibri" w:hAnsi="Calibri"/>
          <w:sz w:val="22"/>
          <w:szCs w:val="22"/>
        </w:rPr>
      </w:pPr>
      <w:r>
        <w:rPr>
          <w:rFonts w:ascii="Calibri" w:hAnsi="Calibri"/>
          <w:sz w:val="22"/>
          <w:szCs w:val="22"/>
        </w:rPr>
        <w:t xml:space="preserve">Le président du tribunal ne suit dons pas Madame </w:t>
      </w:r>
      <w:r w:rsidR="007D7A9C">
        <w:rPr>
          <w:rFonts w:ascii="Calibri" w:hAnsi="Calibri"/>
          <w:sz w:val="22"/>
          <w:szCs w:val="22"/>
        </w:rPr>
        <w:t>B</w:t>
      </w:r>
      <w:r>
        <w:rPr>
          <w:rFonts w:ascii="Calibri" w:hAnsi="Calibri"/>
          <w:sz w:val="22"/>
          <w:szCs w:val="22"/>
        </w:rPr>
        <w:t xml:space="preserve"> sur le titre principal de ses conclusions.</w:t>
      </w:r>
    </w:p>
    <w:p w:rsidR="0021441D" w:rsidRDefault="0021441D" w:rsidP="00532AA8">
      <w:pPr>
        <w:pStyle w:val="Corpsdetexte"/>
        <w:rPr>
          <w:rFonts w:ascii="Calibri" w:hAnsi="Calibri"/>
          <w:sz w:val="22"/>
          <w:szCs w:val="22"/>
        </w:rPr>
      </w:pPr>
    </w:p>
    <w:p w:rsidR="0021441D" w:rsidRPr="0021441D" w:rsidRDefault="0021441D" w:rsidP="00532AA8">
      <w:pPr>
        <w:pStyle w:val="Corpsdetexte"/>
        <w:rPr>
          <w:rFonts w:ascii="Calibri" w:hAnsi="Calibri"/>
          <w:sz w:val="22"/>
          <w:szCs w:val="22"/>
          <w:u w:val="single"/>
        </w:rPr>
      </w:pPr>
      <w:r w:rsidRPr="0021441D">
        <w:rPr>
          <w:rFonts w:ascii="Calibri" w:hAnsi="Calibri"/>
          <w:sz w:val="22"/>
          <w:szCs w:val="22"/>
          <w:u w:val="single"/>
        </w:rPr>
        <w:t>Quant à la suspension du contrat</w:t>
      </w:r>
      <w:r>
        <w:rPr>
          <w:rFonts w:ascii="Calibri" w:hAnsi="Calibri"/>
          <w:sz w:val="22"/>
          <w:szCs w:val="22"/>
          <w:u w:val="single"/>
        </w:rPr>
        <w:t xml:space="preserve"> sollicitée par l’employeur</w:t>
      </w:r>
      <w:r w:rsidRPr="0021441D">
        <w:rPr>
          <w:rFonts w:ascii="Calibri" w:hAnsi="Calibri"/>
          <w:sz w:val="22"/>
          <w:szCs w:val="22"/>
          <w:u w:val="single"/>
        </w:rPr>
        <w:t> :</w:t>
      </w:r>
    </w:p>
    <w:p w:rsidR="0021441D" w:rsidRDefault="0021441D" w:rsidP="00532AA8">
      <w:pPr>
        <w:pStyle w:val="Corpsdetexte"/>
        <w:rPr>
          <w:rFonts w:ascii="Calibri" w:hAnsi="Calibri"/>
          <w:sz w:val="22"/>
          <w:szCs w:val="22"/>
        </w:rPr>
      </w:pPr>
    </w:p>
    <w:p w:rsidR="00532AA8" w:rsidRDefault="00532AA8" w:rsidP="00532AA8">
      <w:pPr>
        <w:pStyle w:val="Corpsdetexte"/>
        <w:rPr>
          <w:rFonts w:ascii="Calibri" w:hAnsi="Calibri"/>
          <w:i/>
          <w:sz w:val="22"/>
          <w:szCs w:val="22"/>
        </w:rPr>
      </w:pPr>
      <w:r w:rsidRPr="00532AA8">
        <w:rPr>
          <w:rFonts w:ascii="Calibri" w:hAnsi="Calibri"/>
          <w:sz w:val="22"/>
          <w:szCs w:val="22"/>
        </w:rPr>
        <w:t xml:space="preserve">Comme l’a récemment rappelé la Cour de cassation, la protection spéciale contre le licenciement prévu par la loi du 19 mars 1991 </w:t>
      </w:r>
      <w:r w:rsidRPr="00532AA8">
        <w:rPr>
          <w:rFonts w:ascii="Calibri" w:hAnsi="Calibri"/>
          <w:i/>
          <w:sz w:val="22"/>
          <w:szCs w:val="22"/>
        </w:rPr>
        <w:t>« a pour but, d’une part , de permettre aux travailleurs délégués du personnel d’exercer leur mission dans l’entreprise, et d’autre part, d’assurer l’entière liberté des travailleurs de se porter candidat à cette mission . Cette protection qui implique la possibilité de la réintégration dans l’entreprise prévue à l’article 14 de ladite loi, a été instaurée dans l’intérêt général et intéresse, en conséquence, l’ordre public »</w:t>
      </w:r>
      <w:r>
        <w:rPr>
          <w:rStyle w:val="Appelnotedebasdep"/>
          <w:rFonts w:ascii="Calibri" w:hAnsi="Calibri"/>
          <w:i/>
          <w:sz w:val="22"/>
          <w:szCs w:val="22"/>
        </w:rPr>
        <w:footnoteReference w:id="5"/>
      </w:r>
      <w:r w:rsidRPr="00532AA8">
        <w:rPr>
          <w:rFonts w:ascii="Calibri" w:hAnsi="Calibri"/>
          <w:i/>
          <w:sz w:val="22"/>
          <w:szCs w:val="22"/>
        </w:rPr>
        <w:t>.</w:t>
      </w:r>
    </w:p>
    <w:p w:rsidR="005C33CA" w:rsidRDefault="005C33CA" w:rsidP="00532AA8">
      <w:pPr>
        <w:pStyle w:val="Corpsdetexte"/>
        <w:rPr>
          <w:rFonts w:ascii="Calibri" w:hAnsi="Calibri"/>
          <w:i/>
          <w:sz w:val="22"/>
          <w:szCs w:val="22"/>
        </w:rPr>
      </w:pPr>
    </w:p>
    <w:p w:rsidR="005C33CA" w:rsidRPr="00F15FAB" w:rsidRDefault="005C33CA" w:rsidP="005C33CA">
      <w:pPr>
        <w:pStyle w:val="Corpsdetexte"/>
        <w:tabs>
          <w:tab w:val="right" w:pos="7088"/>
        </w:tabs>
        <w:rPr>
          <w:rFonts w:ascii="Calibri" w:hAnsi="Calibri"/>
          <w:sz w:val="22"/>
          <w:szCs w:val="22"/>
        </w:rPr>
      </w:pPr>
      <w:r w:rsidRPr="00F15FAB">
        <w:rPr>
          <w:rFonts w:ascii="Calibri" w:hAnsi="Calibri"/>
          <w:sz w:val="22"/>
          <w:szCs w:val="22"/>
        </w:rPr>
        <w:t xml:space="preserve">Le tribunal du travail de Nivelles a jugé , dans un cadre certes assez différent (dans l’appréciation du caractère abusif d’un licenciement d’un ouvrier), que </w:t>
      </w:r>
      <w:r w:rsidRPr="00F15FAB">
        <w:rPr>
          <w:rFonts w:ascii="Calibri" w:hAnsi="Calibri"/>
          <w:i/>
          <w:sz w:val="22"/>
          <w:szCs w:val="22"/>
        </w:rPr>
        <w:t xml:space="preserve">« dès l’instant où le juge doit s’interroger sur le « lien » entre les faits et le licenciement, il doit se prononcer sur une rapport de causalité. Or, cette causalité n’est pas mécanique. La vérification de ce lien suppose que le juge se demande si le fait invoqué « a pu » provoquer le licenciement »… « par « motifs », il faut entendre « les éléments de faits qui justifient une décision ». Le juge doit donc vérifier si les faits invoqués par l’employeur </w:t>
      </w:r>
      <w:r w:rsidRPr="00F15FAB">
        <w:rPr>
          <w:rFonts w:ascii="Calibri" w:hAnsi="Calibri"/>
          <w:i/>
          <w:sz w:val="22"/>
          <w:szCs w:val="22"/>
        </w:rPr>
        <w:lastRenderedPageBreak/>
        <w:t>justifient sa décision de licencier. La proportionnalité de la décision constitue un des éléments de cette justification »</w:t>
      </w:r>
      <w:r w:rsidRPr="00F15FAB">
        <w:rPr>
          <w:rStyle w:val="Appelnotedebasdep"/>
          <w:rFonts w:ascii="Calibri" w:hAnsi="Calibri"/>
          <w:i/>
          <w:sz w:val="22"/>
          <w:szCs w:val="22"/>
        </w:rPr>
        <w:footnoteReference w:id="6"/>
      </w:r>
      <w:r w:rsidRPr="00F15FAB">
        <w:rPr>
          <w:rFonts w:ascii="Calibri" w:hAnsi="Calibri"/>
          <w:sz w:val="22"/>
          <w:szCs w:val="22"/>
        </w:rPr>
        <w:t>.</w:t>
      </w:r>
    </w:p>
    <w:p w:rsidR="005C33CA" w:rsidRDefault="005C33CA" w:rsidP="00532AA8">
      <w:pPr>
        <w:pStyle w:val="Corpsdetexte"/>
        <w:rPr>
          <w:rFonts w:ascii="Calibri" w:hAnsi="Calibri"/>
          <w:i/>
          <w:sz w:val="22"/>
          <w:szCs w:val="22"/>
        </w:rPr>
      </w:pPr>
    </w:p>
    <w:p w:rsidR="005248E3" w:rsidRPr="00337ECD" w:rsidRDefault="005248E3" w:rsidP="00377E36">
      <w:pPr>
        <w:tabs>
          <w:tab w:val="left" w:pos="-720"/>
        </w:tabs>
        <w:suppressAutoHyphens/>
        <w:jc w:val="both"/>
        <w:rPr>
          <w:rFonts w:ascii="Calibri" w:hAnsi="Calibri"/>
          <w:sz w:val="22"/>
          <w:szCs w:val="22"/>
        </w:rPr>
      </w:pPr>
    </w:p>
    <w:p w:rsidR="000B3EA8" w:rsidRDefault="007D76F5" w:rsidP="00377E36">
      <w:pPr>
        <w:tabs>
          <w:tab w:val="left" w:pos="-720"/>
        </w:tabs>
        <w:suppressAutoHyphens/>
        <w:jc w:val="both"/>
        <w:rPr>
          <w:rFonts w:ascii="Calibri" w:hAnsi="Calibri"/>
          <w:sz w:val="22"/>
          <w:szCs w:val="22"/>
        </w:rPr>
      </w:pPr>
      <w:r w:rsidRPr="00337ECD">
        <w:rPr>
          <w:rFonts w:ascii="Calibri" w:hAnsi="Calibri"/>
          <w:sz w:val="22"/>
          <w:szCs w:val="22"/>
        </w:rPr>
        <w:t>A la lecture de la requête</w:t>
      </w:r>
      <w:r w:rsidR="000B3EA8" w:rsidRPr="00337ECD">
        <w:rPr>
          <w:rFonts w:ascii="Calibri" w:hAnsi="Calibri"/>
          <w:sz w:val="22"/>
          <w:szCs w:val="22"/>
        </w:rPr>
        <w:t>, les faits reprochés</w:t>
      </w:r>
      <w:r w:rsidRPr="00337ECD">
        <w:rPr>
          <w:rFonts w:ascii="Calibri" w:hAnsi="Calibri"/>
          <w:sz w:val="22"/>
          <w:szCs w:val="22"/>
        </w:rPr>
        <w:t xml:space="preserve"> survenus le</w:t>
      </w:r>
      <w:r w:rsidR="00337ECD" w:rsidRPr="00337ECD">
        <w:rPr>
          <w:rFonts w:ascii="Calibri" w:hAnsi="Calibri"/>
          <w:sz w:val="22"/>
          <w:szCs w:val="22"/>
        </w:rPr>
        <w:t xml:space="preserve"> 8 </w:t>
      </w:r>
      <w:r w:rsidR="00023C4D" w:rsidRPr="00337ECD">
        <w:rPr>
          <w:rFonts w:ascii="Calibri" w:hAnsi="Calibri"/>
          <w:sz w:val="22"/>
          <w:szCs w:val="22"/>
        </w:rPr>
        <w:t>mars 2022</w:t>
      </w:r>
      <w:r w:rsidR="000B3EA8" w:rsidRPr="00337ECD">
        <w:rPr>
          <w:rFonts w:ascii="Calibri" w:hAnsi="Calibri"/>
          <w:sz w:val="22"/>
          <w:szCs w:val="22"/>
        </w:rPr>
        <w:t xml:space="preserve"> semblent </w:t>
      </w:r>
      <w:r w:rsidR="005248E3" w:rsidRPr="00337ECD">
        <w:rPr>
          <w:rFonts w:ascii="Calibri" w:hAnsi="Calibri"/>
          <w:sz w:val="22"/>
          <w:szCs w:val="22"/>
        </w:rPr>
        <w:t xml:space="preserve">à première vue </w:t>
      </w:r>
      <w:r w:rsidR="000B3EA8" w:rsidRPr="00337ECD">
        <w:rPr>
          <w:rFonts w:ascii="Calibri" w:hAnsi="Calibri"/>
          <w:sz w:val="22"/>
          <w:szCs w:val="22"/>
        </w:rPr>
        <w:t xml:space="preserve">sans rapport avec l’exercice d’activités syndicales par </w:t>
      </w:r>
      <w:r w:rsidR="00023C4D" w:rsidRPr="00337ECD">
        <w:rPr>
          <w:rFonts w:ascii="Calibri" w:hAnsi="Calibri"/>
          <w:sz w:val="22"/>
          <w:szCs w:val="22"/>
        </w:rPr>
        <w:t>Madame</w:t>
      </w:r>
      <w:r w:rsidR="005248E3" w:rsidRPr="00337ECD">
        <w:rPr>
          <w:rFonts w:ascii="Calibri" w:hAnsi="Calibri"/>
          <w:sz w:val="22"/>
          <w:szCs w:val="22"/>
        </w:rPr>
        <w:t xml:space="preserve"> </w:t>
      </w:r>
      <w:r w:rsidR="007D7A9C">
        <w:rPr>
          <w:rFonts w:ascii="Calibri" w:hAnsi="Calibri"/>
          <w:sz w:val="22"/>
          <w:szCs w:val="22"/>
        </w:rPr>
        <w:t>B</w:t>
      </w:r>
      <w:r w:rsidR="000B3EA8" w:rsidRPr="00337ECD">
        <w:rPr>
          <w:rFonts w:ascii="Calibri" w:hAnsi="Calibri"/>
          <w:sz w:val="22"/>
          <w:szCs w:val="22"/>
        </w:rPr>
        <w:t>.</w:t>
      </w:r>
    </w:p>
    <w:p w:rsidR="005248E3" w:rsidRDefault="005248E3" w:rsidP="00377E36">
      <w:pPr>
        <w:tabs>
          <w:tab w:val="left" w:pos="-720"/>
        </w:tabs>
        <w:suppressAutoHyphens/>
        <w:jc w:val="both"/>
        <w:rPr>
          <w:rFonts w:ascii="Calibri" w:hAnsi="Calibri"/>
          <w:sz w:val="22"/>
          <w:szCs w:val="22"/>
        </w:rPr>
      </w:pPr>
    </w:p>
    <w:p w:rsidR="00337ECD" w:rsidRDefault="00337ECD" w:rsidP="00337ECD">
      <w:pPr>
        <w:rPr>
          <w:rFonts w:ascii="Calibri" w:hAnsi="Calibri"/>
          <w:bCs/>
          <w:sz w:val="22"/>
          <w:szCs w:val="22"/>
        </w:rPr>
      </w:pPr>
      <w:r>
        <w:rPr>
          <w:rFonts w:ascii="Calibri" w:hAnsi="Calibri"/>
          <w:bCs/>
          <w:sz w:val="22"/>
          <w:szCs w:val="22"/>
        </w:rPr>
        <w:t xml:space="preserve">Madame </w:t>
      </w:r>
      <w:r w:rsidR="007D7A9C">
        <w:rPr>
          <w:rFonts w:ascii="Calibri" w:hAnsi="Calibri"/>
          <w:bCs/>
          <w:sz w:val="22"/>
          <w:szCs w:val="22"/>
        </w:rPr>
        <w:t>B</w:t>
      </w:r>
      <w:r>
        <w:rPr>
          <w:rFonts w:ascii="Calibri" w:hAnsi="Calibri"/>
          <w:bCs/>
          <w:sz w:val="22"/>
          <w:szCs w:val="22"/>
        </w:rPr>
        <w:t xml:space="preserve"> insiste sur la légèreté des motifs lui reprochés :  sans contester la matérialité des faits, elle conteste fermement toute intentionnalité, ayant agi par distraction.</w:t>
      </w:r>
    </w:p>
    <w:p w:rsidR="00337ECD" w:rsidRDefault="00337ECD" w:rsidP="00337ECD">
      <w:pPr>
        <w:rPr>
          <w:rFonts w:ascii="Calibri" w:hAnsi="Calibri"/>
          <w:bCs/>
          <w:sz w:val="22"/>
          <w:szCs w:val="22"/>
        </w:rPr>
      </w:pPr>
    </w:p>
    <w:p w:rsidR="00337ECD" w:rsidRDefault="00337ECD" w:rsidP="00337ECD">
      <w:pPr>
        <w:rPr>
          <w:rFonts w:ascii="Calibri" w:hAnsi="Calibri"/>
          <w:bCs/>
          <w:sz w:val="22"/>
          <w:szCs w:val="22"/>
        </w:rPr>
      </w:pPr>
      <w:r>
        <w:rPr>
          <w:rFonts w:ascii="Calibri" w:hAnsi="Calibri"/>
          <w:bCs/>
          <w:sz w:val="22"/>
          <w:szCs w:val="22"/>
        </w:rPr>
        <w:t xml:space="preserve">Les deux attestations de témoin de Madame </w:t>
      </w:r>
      <w:r w:rsidR="007D7A9C">
        <w:rPr>
          <w:rFonts w:ascii="Calibri" w:hAnsi="Calibri"/>
          <w:bCs/>
          <w:sz w:val="22"/>
          <w:szCs w:val="22"/>
        </w:rPr>
        <w:t>Z</w:t>
      </w:r>
      <w:r>
        <w:rPr>
          <w:rFonts w:ascii="Calibri" w:hAnsi="Calibri"/>
          <w:bCs/>
          <w:sz w:val="22"/>
          <w:szCs w:val="22"/>
        </w:rPr>
        <w:t xml:space="preserve"> (des 10 et 11 mars 2022) ne sont pas rédigées par elles –mêmes..</w:t>
      </w:r>
    </w:p>
    <w:p w:rsidR="00337ECD" w:rsidRDefault="00337ECD" w:rsidP="00337ECD">
      <w:pPr>
        <w:rPr>
          <w:rFonts w:ascii="Calibri" w:hAnsi="Calibri"/>
          <w:bCs/>
          <w:sz w:val="22"/>
          <w:szCs w:val="22"/>
        </w:rPr>
      </w:pPr>
    </w:p>
    <w:p w:rsidR="00337ECD" w:rsidRDefault="00337ECD" w:rsidP="00337ECD">
      <w:pPr>
        <w:rPr>
          <w:rFonts w:ascii="Calibri" w:hAnsi="Calibri"/>
          <w:bCs/>
          <w:sz w:val="22"/>
          <w:szCs w:val="22"/>
        </w:rPr>
      </w:pPr>
      <w:r>
        <w:rPr>
          <w:rFonts w:ascii="Calibri" w:hAnsi="Calibri"/>
          <w:bCs/>
          <w:sz w:val="22"/>
          <w:szCs w:val="22"/>
        </w:rPr>
        <w:t>La seconde att</w:t>
      </w:r>
      <w:r w:rsidR="007D7A9C">
        <w:rPr>
          <w:rFonts w:ascii="Calibri" w:hAnsi="Calibri"/>
          <w:bCs/>
          <w:sz w:val="22"/>
          <w:szCs w:val="22"/>
        </w:rPr>
        <w:t>estation de témoin de Monsieur H</w:t>
      </w:r>
      <w:r>
        <w:rPr>
          <w:rFonts w:ascii="Calibri" w:hAnsi="Calibri"/>
          <w:bCs/>
          <w:sz w:val="22"/>
          <w:szCs w:val="22"/>
        </w:rPr>
        <w:t>, gérant du magasin (du 15 mars 2022) est postérieure au lancement de la procédure d’autorisation de licenciement.</w:t>
      </w:r>
    </w:p>
    <w:p w:rsidR="00283A90" w:rsidRDefault="00283A90" w:rsidP="00337ECD">
      <w:pPr>
        <w:rPr>
          <w:rFonts w:ascii="Calibri" w:hAnsi="Calibri"/>
          <w:bCs/>
          <w:sz w:val="22"/>
          <w:szCs w:val="22"/>
        </w:rPr>
      </w:pPr>
    </w:p>
    <w:p w:rsidR="00283A90" w:rsidRDefault="00283A90" w:rsidP="00337ECD">
      <w:pPr>
        <w:rPr>
          <w:rFonts w:ascii="Calibri" w:hAnsi="Calibri"/>
          <w:bCs/>
          <w:sz w:val="22"/>
          <w:szCs w:val="22"/>
        </w:rPr>
      </w:pPr>
      <w:r>
        <w:rPr>
          <w:rFonts w:ascii="Calibri" w:hAnsi="Calibri"/>
          <w:bCs/>
          <w:sz w:val="22"/>
          <w:szCs w:val="22"/>
        </w:rPr>
        <w:t xml:space="preserve">Aucune plainte pour vol n’a été déposée, par qui que ce soit, à l’encontre de Madame </w:t>
      </w:r>
      <w:r w:rsidR="007D7A9C">
        <w:rPr>
          <w:rFonts w:ascii="Calibri" w:hAnsi="Calibri"/>
          <w:bCs/>
          <w:sz w:val="22"/>
          <w:szCs w:val="22"/>
        </w:rPr>
        <w:t>B</w:t>
      </w:r>
      <w:r>
        <w:rPr>
          <w:rFonts w:ascii="Calibri" w:hAnsi="Calibri"/>
          <w:bCs/>
          <w:sz w:val="22"/>
          <w:szCs w:val="22"/>
        </w:rPr>
        <w:t>.</w:t>
      </w:r>
    </w:p>
    <w:p w:rsidR="00337ECD" w:rsidRDefault="00337ECD" w:rsidP="00337ECD">
      <w:pPr>
        <w:rPr>
          <w:rFonts w:ascii="Calibri" w:hAnsi="Calibri"/>
          <w:bCs/>
          <w:sz w:val="22"/>
          <w:szCs w:val="22"/>
        </w:rPr>
      </w:pPr>
    </w:p>
    <w:p w:rsidR="00337ECD" w:rsidRDefault="00337ECD" w:rsidP="00337ECD">
      <w:pPr>
        <w:rPr>
          <w:rFonts w:ascii="Calibri" w:hAnsi="Calibri"/>
          <w:bCs/>
          <w:sz w:val="22"/>
          <w:szCs w:val="22"/>
        </w:rPr>
      </w:pPr>
      <w:r>
        <w:rPr>
          <w:rFonts w:ascii="Calibri" w:hAnsi="Calibri"/>
          <w:bCs/>
          <w:sz w:val="22"/>
          <w:szCs w:val="22"/>
        </w:rPr>
        <w:t xml:space="preserve">Madame </w:t>
      </w:r>
      <w:r w:rsidR="007D7A9C">
        <w:rPr>
          <w:rFonts w:ascii="Calibri" w:hAnsi="Calibri"/>
          <w:bCs/>
          <w:sz w:val="22"/>
          <w:szCs w:val="22"/>
        </w:rPr>
        <w:t>B</w:t>
      </w:r>
      <w:r>
        <w:rPr>
          <w:rFonts w:ascii="Calibri" w:hAnsi="Calibri"/>
          <w:bCs/>
          <w:sz w:val="22"/>
          <w:szCs w:val="22"/>
        </w:rPr>
        <w:t xml:space="preserve"> épingle deux éléments pour appuyer son sentiment de représailles :</w:t>
      </w:r>
    </w:p>
    <w:p w:rsidR="00337ECD" w:rsidRDefault="00337ECD" w:rsidP="00337ECD">
      <w:pPr>
        <w:rPr>
          <w:rFonts w:ascii="Calibri" w:hAnsi="Calibri"/>
          <w:bCs/>
          <w:sz w:val="22"/>
          <w:szCs w:val="22"/>
        </w:rPr>
      </w:pPr>
      <w:r>
        <w:rPr>
          <w:rFonts w:ascii="Calibri" w:hAnsi="Calibri"/>
          <w:bCs/>
          <w:sz w:val="22"/>
          <w:szCs w:val="22"/>
        </w:rPr>
        <w:t xml:space="preserve">- quant à l’application d’une CCT « week-ends » qui n’est pas respectée au sein de l’institution, </w:t>
      </w:r>
      <w:r w:rsidR="007F3C98">
        <w:rPr>
          <w:rFonts w:ascii="Calibri" w:hAnsi="Calibri"/>
          <w:bCs/>
          <w:sz w:val="22"/>
          <w:szCs w:val="22"/>
        </w:rPr>
        <w:t xml:space="preserve">un courrier collectif (dont elle était signataire) a été adressé en octobre 2021 à l’employeur, et </w:t>
      </w:r>
      <w:r>
        <w:rPr>
          <w:rFonts w:ascii="Calibri" w:hAnsi="Calibri"/>
          <w:bCs/>
          <w:sz w:val="22"/>
          <w:szCs w:val="22"/>
        </w:rPr>
        <w:t xml:space="preserve">elle est intervenue plusieurs fois afin que la situation soit régularisée, ce qui a créé des tensions avec sa supérieure hiérarchique, Madame </w:t>
      </w:r>
      <w:r w:rsidR="007D7A9C">
        <w:rPr>
          <w:rFonts w:ascii="Calibri" w:hAnsi="Calibri"/>
          <w:bCs/>
          <w:sz w:val="22"/>
          <w:szCs w:val="22"/>
        </w:rPr>
        <w:t>P</w:t>
      </w:r>
      <w:r>
        <w:rPr>
          <w:rFonts w:ascii="Calibri" w:hAnsi="Calibri"/>
          <w:bCs/>
          <w:sz w:val="22"/>
          <w:szCs w:val="22"/>
        </w:rPr>
        <w:t> ;</w:t>
      </w:r>
    </w:p>
    <w:p w:rsidR="00337ECD" w:rsidRDefault="00337ECD" w:rsidP="00337ECD">
      <w:pPr>
        <w:rPr>
          <w:rFonts w:ascii="Calibri" w:hAnsi="Calibri"/>
          <w:bCs/>
          <w:sz w:val="22"/>
          <w:szCs w:val="22"/>
        </w:rPr>
      </w:pPr>
      <w:r>
        <w:rPr>
          <w:rFonts w:ascii="Calibri" w:hAnsi="Calibri"/>
          <w:bCs/>
          <w:sz w:val="22"/>
          <w:szCs w:val="22"/>
        </w:rPr>
        <w:t>- au niveau du CPPT et du CE, e</w:t>
      </w:r>
      <w:r w:rsidR="007F3C98">
        <w:rPr>
          <w:rFonts w:ascii="Calibri" w:hAnsi="Calibri"/>
          <w:bCs/>
          <w:sz w:val="22"/>
          <w:szCs w:val="22"/>
        </w:rPr>
        <w:t>lle est actuellement suppléante</w:t>
      </w:r>
      <w:r w:rsidR="007D7A9C">
        <w:rPr>
          <w:rFonts w:ascii="Calibri" w:hAnsi="Calibri"/>
          <w:bCs/>
          <w:sz w:val="22"/>
          <w:szCs w:val="22"/>
        </w:rPr>
        <w:t xml:space="preserve"> d’un sieur G</w:t>
      </w:r>
      <w:r>
        <w:rPr>
          <w:rFonts w:ascii="Calibri" w:hAnsi="Calibri"/>
          <w:bCs/>
          <w:sz w:val="22"/>
          <w:szCs w:val="22"/>
        </w:rPr>
        <w:t>, qu’elle devrait bientôt remplacer</w:t>
      </w:r>
      <w:r w:rsidR="007F3C98">
        <w:rPr>
          <w:rFonts w:ascii="Calibri" w:hAnsi="Calibri"/>
          <w:bCs/>
          <w:sz w:val="22"/>
          <w:szCs w:val="22"/>
        </w:rPr>
        <w:t xml:space="preserve"> (en juillet 2022)</w:t>
      </w:r>
      <w:r>
        <w:rPr>
          <w:rFonts w:ascii="Calibri" w:hAnsi="Calibri"/>
          <w:bCs/>
          <w:sz w:val="22"/>
          <w:szCs w:val="22"/>
        </w:rPr>
        <w:t>, ce qui est de nature à embêter son employeur.</w:t>
      </w:r>
    </w:p>
    <w:p w:rsidR="00337ECD" w:rsidRDefault="00337ECD" w:rsidP="00337ECD">
      <w:pPr>
        <w:rPr>
          <w:rFonts w:ascii="Calibri" w:hAnsi="Calibri"/>
          <w:bCs/>
          <w:sz w:val="22"/>
          <w:szCs w:val="22"/>
        </w:rPr>
      </w:pPr>
    </w:p>
    <w:p w:rsidR="00337ECD" w:rsidRDefault="00337ECD" w:rsidP="00337ECD">
      <w:pPr>
        <w:rPr>
          <w:rFonts w:ascii="Calibri" w:hAnsi="Calibri"/>
          <w:bCs/>
          <w:sz w:val="22"/>
          <w:szCs w:val="22"/>
        </w:rPr>
      </w:pPr>
      <w:r>
        <w:rPr>
          <w:rFonts w:ascii="Calibri" w:hAnsi="Calibri"/>
          <w:bCs/>
          <w:sz w:val="22"/>
          <w:szCs w:val="22"/>
        </w:rPr>
        <w:t xml:space="preserve">Madame </w:t>
      </w:r>
      <w:r w:rsidR="007D7A9C">
        <w:rPr>
          <w:rFonts w:ascii="Calibri" w:hAnsi="Calibri"/>
          <w:bCs/>
          <w:sz w:val="22"/>
          <w:szCs w:val="22"/>
        </w:rPr>
        <w:t>B</w:t>
      </w:r>
      <w:r>
        <w:rPr>
          <w:rFonts w:ascii="Calibri" w:hAnsi="Calibri"/>
          <w:bCs/>
          <w:sz w:val="22"/>
          <w:szCs w:val="22"/>
        </w:rPr>
        <w:t>, face à la légèreté des faits lui reprochés, ne peut expliquer le lancement de la procédure visant à la licencier que comme une mesure de rétorsion de l’exercice de ses activités syndicales.</w:t>
      </w:r>
    </w:p>
    <w:p w:rsidR="00337ECD" w:rsidRDefault="00337ECD" w:rsidP="00377E36">
      <w:pPr>
        <w:tabs>
          <w:tab w:val="left" w:pos="-720"/>
        </w:tabs>
        <w:suppressAutoHyphens/>
        <w:jc w:val="both"/>
        <w:rPr>
          <w:rFonts w:ascii="Calibri" w:hAnsi="Calibri"/>
          <w:sz w:val="22"/>
          <w:szCs w:val="22"/>
        </w:rPr>
      </w:pPr>
    </w:p>
    <w:p w:rsidR="000D3394" w:rsidRPr="007F156D" w:rsidRDefault="003E7680" w:rsidP="006C04AE">
      <w:pPr>
        <w:pStyle w:val="Corpsdetexte"/>
        <w:rPr>
          <w:rFonts w:ascii="Calibri" w:hAnsi="Calibri"/>
          <w:sz w:val="22"/>
          <w:szCs w:val="22"/>
        </w:rPr>
      </w:pPr>
      <w:r w:rsidRPr="007F156D">
        <w:rPr>
          <w:rFonts w:ascii="Calibri" w:hAnsi="Calibri"/>
          <w:sz w:val="22"/>
          <w:szCs w:val="22"/>
        </w:rPr>
        <w:t>E</w:t>
      </w:r>
      <w:r w:rsidR="00B33767" w:rsidRPr="007F156D">
        <w:rPr>
          <w:rFonts w:ascii="Calibri" w:hAnsi="Calibri"/>
          <w:sz w:val="22"/>
          <w:szCs w:val="22"/>
        </w:rPr>
        <w:t>n fonction</w:t>
      </w:r>
      <w:r w:rsidR="00C8080A">
        <w:rPr>
          <w:rFonts w:ascii="Calibri" w:hAnsi="Calibri"/>
          <w:sz w:val="22"/>
          <w:szCs w:val="22"/>
        </w:rPr>
        <w:t xml:space="preserve"> du principe de, proportionnalité,</w:t>
      </w:r>
      <w:r w:rsidR="00B33767" w:rsidRPr="007F156D">
        <w:rPr>
          <w:rFonts w:ascii="Calibri" w:hAnsi="Calibri"/>
          <w:sz w:val="22"/>
          <w:szCs w:val="22"/>
        </w:rPr>
        <w:t xml:space="preserve"> </w:t>
      </w:r>
      <w:r w:rsidR="00532AA8" w:rsidRPr="007F156D">
        <w:rPr>
          <w:rFonts w:ascii="Calibri" w:hAnsi="Calibri"/>
          <w:sz w:val="22"/>
          <w:szCs w:val="22"/>
        </w:rPr>
        <w:t>de</w:t>
      </w:r>
      <w:r w:rsidR="005248E3">
        <w:rPr>
          <w:rFonts w:ascii="Calibri" w:hAnsi="Calibri"/>
          <w:sz w:val="22"/>
          <w:szCs w:val="22"/>
        </w:rPr>
        <w:t>s</w:t>
      </w:r>
      <w:r w:rsidR="00532AA8" w:rsidRPr="007F156D">
        <w:rPr>
          <w:rFonts w:ascii="Calibri" w:hAnsi="Calibri"/>
          <w:sz w:val="22"/>
          <w:szCs w:val="22"/>
        </w:rPr>
        <w:t xml:space="preserve"> élément</w:t>
      </w:r>
      <w:r w:rsidR="005248E3">
        <w:rPr>
          <w:rFonts w:ascii="Calibri" w:hAnsi="Calibri"/>
          <w:sz w:val="22"/>
          <w:szCs w:val="22"/>
        </w:rPr>
        <w:t>s</w:t>
      </w:r>
      <w:r w:rsidR="00532AA8" w:rsidRPr="007F156D">
        <w:rPr>
          <w:rFonts w:ascii="Calibri" w:hAnsi="Calibri"/>
          <w:sz w:val="22"/>
          <w:szCs w:val="22"/>
        </w:rPr>
        <w:t xml:space="preserve"> figurant dans la requête</w:t>
      </w:r>
      <w:r w:rsidR="007F3C98">
        <w:rPr>
          <w:rFonts w:ascii="Calibri" w:hAnsi="Calibri"/>
          <w:sz w:val="22"/>
          <w:szCs w:val="22"/>
        </w:rPr>
        <w:t>, du contexte chronologique de la représentation syndicale au sein de l’institution,</w:t>
      </w:r>
      <w:r w:rsidR="00532AA8" w:rsidRPr="007F156D">
        <w:rPr>
          <w:rFonts w:ascii="Calibri" w:hAnsi="Calibri"/>
          <w:sz w:val="22"/>
          <w:szCs w:val="22"/>
        </w:rPr>
        <w:t xml:space="preserve"> et </w:t>
      </w:r>
      <w:r w:rsidR="00B33767" w:rsidRPr="007F156D">
        <w:rPr>
          <w:rFonts w:ascii="Calibri" w:hAnsi="Calibri"/>
          <w:sz w:val="22"/>
          <w:szCs w:val="22"/>
        </w:rPr>
        <w:t>des différentes considérations</w:t>
      </w:r>
      <w:r w:rsidR="00487B45" w:rsidRPr="007F156D">
        <w:rPr>
          <w:rFonts w:ascii="Calibri" w:hAnsi="Calibri"/>
          <w:sz w:val="22"/>
          <w:szCs w:val="22"/>
        </w:rPr>
        <w:t xml:space="preserve"> avancées par l</w:t>
      </w:r>
      <w:r w:rsidR="000D3394" w:rsidRPr="007F156D">
        <w:rPr>
          <w:rFonts w:ascii="Calibri" w:hAnsi="Calibri"/>
          <w:sz w:val="22"/>
          <w:szCs w:val="22"/>
        </w:rPr>
        <w:t xml:space="preserve">es </w:t>
      </w:r>
      <w:r w:rsidR="00487B45" w:rsidRPr="007F156D">
        <w:rPr>
          <w:rFonts w:ascii="Calibri" w:hAnsi="Calibri"/>
          <w:sz w:val="22"/>
          <w:szCs w:val="22"/>
        </w:rPr>
        <w:t>partie</w:t>
      </w:r>
      <w:r w:rsidR="000D3394" w:rsidRPr="007F156D">
        <w:rPr>
          <w:rFonts w:ascii="Calibri" w:hAnsi="Calibri"/>
          <w:sz w:val="22"/>
          <w:szCs w:val="22"/>
        </w:rPr>
        <w:t>s</w:t>
      </w:r>
      <w:r w:rsidR="00171AC1" w:rsidRPr="007F156D">
        <w:rPr>
          <w:rFonts w:ascii="Calibri" w:hAnsi="Calibri"/>
          <w:sz w:val="22"/>
          <w:szCs w:val="22"/>
        </w:rPr>
        <w:t xml:space="preserve">, </w:t>
      </w:r>
      <w:r w:rsidR="000F4B92" w:rsidRPr="007F156D">
        <w:rPr>
          <w:rFonts w:ascii="Calibri" w:hAnsi="Calibri"/>
          <w:sz w:val="22"/>
          <w:szCs w:val="22"/>
        </w:rPr>
        <w:t xml:space="preserve">le </w:t>
      </w:r>
      <w:r w:rsidR="00377E36" w:rsidRPr="007F156D">
        <w:rPr>
          <w:rFonts w:ascii="Calibri" w:hAnsi="Calibri"/>
          <w:sz w:val="22"/>
          <w:szCs w:val="22"/>
        </w:rPr>
        <w:t xml:space="preserve">tribunal considère qu’il </w:t>
      </w:r>
      <w:r w:rsidR="000D3394" w:rsidRPr="007F156D">
        <w:rPr>
          <w:rFonts w:ascii="Calibri" w:hAnsi="Calibri"/>
          <w:sz w:val="22"/>
          <w:szCs w:val="22"/>
        </w:rPr>
        <w:t>n’</w:t>
      </w:r>
      <w:r w:rsidR="006C04AE" w:rsidRPr="007F156D">
        <w:rPr>
          <w:rFonts w:ascii="Calibri" w:hAnsi="Calibri"/>
          <w:sz w:val="22"/>
          <w:szCs w:val="22"/>
        </w:rPr>
        <w:t xml:space="preserve">y a </w:t>
      </w:r>
      <w:r w:rsidR="000D3394" w:rsidRPr="007F156D">
        <w:rPr>
          <w:rFonts w:ascii="Calibri" w:hAnsi="Calibri"/>
          <w:sz w:val="22"/>
          <w:szCs w:val="22"/>
        </w:rPr>
        <w:t xml:space="preserve">pas </w:t>
      </w:r>
      <w:r w:rsidR="006C04AE" w:rsidRPr="007F156D">
        <w:rPr>
          <w:rFonts w:ascii="Calibri" w:hAnsi="Calibri"/>
          <w:sz w:val="22"/>
          <w:szCs w:val="22"/>
        </w:rPr>
        <w:t>lieu d’ordonner la suspension du contrat de travail pendant la durée de la procédure relative à la reconnaissance du motif grave (article 5</w:t>
      </w:r>
      <w:r w:rsidR="00F26E00" w:rsidRPr="007F156D">
        <w:rPr>
          <w:rFonts w:ascii="Calibri" w:hAnsi="Calibri"/>
          <w:sz w:val="22"/>
          <w:szCs w:val="22"/>
        </w:rPr>
        <w:t>, § 3)</w:t>
      </w:r>
      <w:r w:rsidR="000D3394" w:rsidRPr="007F156D">
        <w:rPr>
          <w:rFonts w:ascii="Calibri" w:hAnsi="Calibri"/>
          <w:sz w:val="22"/>
          <w:szCs w:val="22"/>
        </w:rPr>
        <w:t>.</w:t>
      </w:r>
    </w:p>
    <w:p w:rsidR="000D3394" w:rsidRPr="007F156D" w:rsidRDefault="000D3394" w:rsidP="006C04AE">
      <w:pPr>
        <w:pStyle w:val="Corpsdetexte"/>
        <w:rPr>
          <w:rFonts w:ascii="Calibri" w:hAnsi="Calibri"/>
          <w:sz w:val="22"/>
          <w:szCs w:val="22"/>
        </w:rPr>
      </w:pPr>
    </w:p>
    <w:p w:rsidR="000D3394" w:rsidRPr="007F156D" w:rsidRDefault="000D3394" w:rsidP="006C04AE">
      <w:pPr>
        <w:pStyle w:val="Corpsdetexte"/>
        <w:rPr>
          <w:rFonts w:ascii="Calibri" w:hAnsi="Calibri"/>
          <w:sz w:val="22"/>
          <w:szCs w:val="22"/>
        </w:rPr>
      </w:pPr>
      <w:r w:rsidRPr="007F156D">
        <w:rPr>
          <w:rFonts w:ascii="Calibri" w:hAnsi="Calibri"/>
          <w:sz w:val="22"/>
          <w:szCs w:val="22"/>
        </w:rPr>
        <w:t xml:space="preserve">En effet, </w:t>
      </w:r>
      <w:r w:rsidR="000B3EA8">
        <w:rPr>
          <w:rFonts w:ascii="Calibri" w:hAnsi="Calibri"/>
          <w:sz w:val="22"/>
          <w:szCs w:val="22"/>
        </w:rPr>
        <w:t>un doute légitime</w:t>
      </w:r>
      <w:r w:rsidR="005248E3">
        <w:rPr>
          <w:rFonts w:ascii="Calibri" w:hAnsi="Calibri"/>
          <w:sz w:val="22"/>
          <w:szCs w:val="22"/>
        </w:rPr>
        <w:t xml:space="preserve"> </w:t>
      </w:r>
      <w:r w:rsidR="005248E3" w:rsidRPr="005248E3">
        <w:rPr>
          <w:rFonts w:ascii="Calibri" w:hAnsi="Calibri"/>
        </w:rPr>
        <w:t>(</w:t>
      </w:r>
      <w:r w:rsidR="000B3EA8" w:rsidRPr="005248E3">
        <w:rPr>
          <w:rFonts w:ascii="Calibri" w:hAnsi="Calibri"/>
        </w:rPr>
        <w:t xml:space="preserve">que </w:t>
      </w:r>
      <w:r w:rsidR="00023C4D">
        <w:rPr>
          <w:rFonts w:ascii="Calibri" w:hAnsi="Calibri"/>
        </w:rPr>
        <w:t>Madame</w:t>
      </w:r>
      <w:r w:rsidR="000B3EA8" w:rsidRPr="005248E3">
        <w:rPr>
          <w:rFonts w:ascii="Calibri" w:hAnsi="Calibri"/>
        </w:rPr>
        <w:t xml:space="preserve"> </w:t>
      </w:r>
      <w:r w:rsidR="007D7A9C">
        <w:rPr>
          <w:rFonts w:ascii="Calibri" w:hAnsi="Calibri"/>
        </w:rPr>
        <w:t>B</w:t>
      </w:r>
      <w:r w:rsidR="000B3EA8" w:rsidRPr="005248E3">
        <w:rPr>
          <w:rFonts w:ascii="Calibri" w:hAnsi="Calibri"/>
        </w:rPr>
        <w:t xml:space="preserve"> estime être une certitude, et que l’employeur voit comme un procès d’intention erroné</w:t>
      </w:r>
      <w:r w:rsidR="005248E3" w:rsidRPr="005248E3">
        <w:rPr>
          <w:rFonts w:ascii="Calibri" w:hAnsi="Calibri"/>
        </w:rPr>
        <w:t>)</w:t>
      </w:r>
      <w:r w:rsidR="000B3EA8">
        <w:rPr>
          <w:rFonts w:ascii="Calibri" w:hAnsi="Calibri"/>
          <w:sz w:val="22"/>
          <w:szCs w:val="22"/>
        </w:rPr>
        <w:t xml:space="preserve"> existe quant au lien de causalité entre les motifs graves reprochés et </w:t>
      </w:r>
      <w:r w:rsidRPr="007F156D">
        <w:rPr>
          <w:rFonts w:ascii="Calibri" w:hAnsi="Calibri"/>
          <w:sz w:val="22"/>
          <w:szCs w:val="22"/>
        </w:rPr>
        <w:t>la qual</w:t>
      </w:r>
      <w:r w:rsidR="005C33CA">
        <w:rPr>
          <w:rFonts w:ascii="Calibri" w:hAnsi="Calibri"/>
          <w:sz w:val="22"/>
          <w:szCs w:val="22"/>
        </w:rPr>
        <w:t>ité de délégué du personnel et les</w:t>
      </w:r>
      <w:r w:rsidR="00023C4D">
        <w:rPr>
          <w:rFonts w:ascii="Calibri" w:hAnsi="Calibri"/>
          <w:sz w:val="22"/>
          <w:szCs w:val="22"/>
        </w:rPr>
        <w:t xml:space="preserve"> activités syndicales de Madame</w:t>
      </w:r>
      <w:r w:rsidRPr="007F156D">
        <w:rPr>
          <w:rFonts w:ascii="Calibri" w:hAnsi="Calibri"/>
          <w:sz w:val="22"/>
          <w:szCs w:val="22"/>
        </w:rPr>
        <w:t xml:space="preserve"> </w:t>
      </w:r>
      <w:r w:rsidR="007D7A9C">
        <w:rPr>
          <w:rFonts w:ascii="Calibri" w:hAnsi="Calibri"/>
          <w:sz w:val="22"/>
          <w:szCs w:val="22"/>
        </w:rPr>
        <w:t>B</w:t>
      </w:r>
      <w:r w:rsidRPr="007F156D">
        <w:rPr>
          <w:rFonts w:ascii="Calibri" w:hAnsi="Calibri"/>
          <w:sz w:val="22"/>
          <w:szCs w:val="22"/>
        </w:rPr>
        <w:t>.</w:t>
      </w:r>
    </w:p>
    <w:p w:rsidR="001F2FAC" w:rsidRPr="007F156D" w:rsidRDefault="001F2FAC" w:rsidP="006C04AE">
      <w:pPr>
        <w:pStyle w:val="Corpsdetexte"/>
        <w:rPr>
          <w:rFonts w:ascii="Calibri" w:hAnsi="Calibri"/>
          <w:sz w:val="22"/>
          <w:szCs w:val="22"/>
        </w:rPr>
      </w:pPr>
    </w:p>
    <w:p w:rsidR="00171AC1" w:rsidRPr="007F156D" w:rsidRDefault="00836C25" w:rsidP="006C04AE">
      <w:pPr>
        <w:pStyle w:val="Corpsdetexte"/>
        <w:rPr>
          <w:rFonts w:ascii="Calibri" w:hAnsi="Calibri"/>
          <w:sz w:val="22"/>
          <w:szCs w:val="22"/>
        </w:rPr>
      </w:pPr>
      <w:r w:rsidRPr="007F156D">
        <w:rPr>
          <w:rFonts w:ascii="Calibri" w:hAnsi="Calibri"/>
          <w:sz w:val="22"/>
          <w:szCs w:val="22"/>
        </w:rPr>
        <w:t>Pour le reste, i</w:t>
      </w:r>
      <w:r w:rsidR="00171AC1" w:rsidRPr="007F156D">
        <w:rPr>
          <w:rFonts w:ascii="Calibri" w:hAnsi="Calibri"/>
          <w:sz w:val="22"/>
          <w:szCs w:val="22"/>
        </w:rPr>
        <w:t>l appartiendra au juge du fond d’apprécier la réalité et la gravité des fait reprochés, et d’en  tirer les conséquences quant à la rupture ou non du contrat.</w:t>
      </w:r>
    </w:p>
    <w:p w:rsidR="00171AC1" w:rsidRPr="007F156D" w:rsidRDefault="00171AC1" w:rsidP="006C04AE">
      <w:pPr>
        <w:pStyle w:val="Corpsdetexte"/>
        <w:rPr>
          <w:rFonts w:ascii="Calibri" w:hAnsi="Calibri"/>
          <w:sz w:val="22"/>
          <w:szCs w:val="22"/>
        </w:rPr>
      </w:pPr>
    </w:p>
    <w:p w:rsidR="007F3C98" w:rsidRDefault="007F3C98" w:rsidP="00FF78BB">
      <w:pPr>
        <w:pStyle w:val="Corpsdetexte"/>
        <w:tabs>
          <w:tab w:val="right" w:pos="7088"/>
        </w:tabs>
        <w:rPr>
          <w:rFonts w:ascii="Calibri" w:hAnsi="Calibri"/>
          <w:sz w:val="22"/>
          <w:szCs w:val="22"/>
          <w:u w:val="single"/>
        </w:rPr>
      </w:pPr>
    </w:p>
    <w:p w:rsidR="00FF78BB" w:rsidRPr="007F156D" w:rsidRDefault="00FF78BB" w:rsidP="00FF78BB">
      <w:pPr>
        <w:pStyle w:val="Corpsdetexte"/>
        <w:tabs>
          <w:tab w:val="right" w:pos="7088"/>
        </w:tabs>
        <w:rPr>
          <w:rFonts w:ascii="Calibri" w:hAnsi="Calibri"/>
          <w:sz w:val="22"/>
          <w:szCs w:val="22"/>
          <w:u w:val="single"/>
        </w:rPr>
      </w:pPr>
      <w:r w:rsidRPr="007F156D">
        <w:rPr>
          <w:rFonts w:ascii="Calibri" w:hAnsi="Calibri"/>
          <w:sz w:val="22"/>
          <w:szCs w:val="22"/>
          <w:u w:val="single"/>
        </w:rPr>
        <w:t>Considération finale :</w:t>
      </w:r>
    </w:p>
    <w:p w:rsidR="00FF78BB" w:rsidRPr="007F156D" w:rsidRDefault="00FF78BB" w:rsidP="00FF78BB">
      <w:pPr>
        <w:pStyle w:val="Corpsdetexte"/>
        <w:tabs>
          <w:tab w:val="right" w:pos="7088"/>
        </w:tabs>
        <w:rPr>
          <w:rFonts w:ascii="Calibri" w:hAnsi="Calibri"/>
          <w:sz w:val="22"/>
          <w:szCs w:val="22"/>
        </w:rPr>
      </w:pPr>
    </w:p>
    <w:p w:rsidR="00FF78BB" w:rsidRPr="007F156D" w:rsidRDefault="00FF78BB" w:rsidP="00FF78BB">
      <w:pPr>
        <w:pStyle w:val="Corpsdetexte"/>
        <w:tabs>
          <w:tab w:val="right" w:pos="7088"/>
        </w:tabs>
        <w:rPr>
          <w:rFonts w:ascii="Calibri" w:hAnsi="Calibri"/>
          <w:i/>
          <w:iCs/>
          <w:sz w:val="22"/>
          <w:szCs w:val="22"/>
        </w:rPr>
      </w:pPr>
      <w:r w:rsidRPr="007F156D">
        <w:rPr>
          <w:rFonts w:ascii="Calibri" w:hAnsi="Calibri"/>
          <w:sz w:val="22"/>
          <w:szCs w:val="22"/>
        </w:rPr>
        <w:lastRenderedPageBreak/>
        <w:t>L</w:t>
      </w:r>
      <w:r w:rsidRPr="007F156D">
        <w:rPr>
          <w:rFonts w:ascii="Calibri" w:hAnsi="Calibri"/>
          <w:sz w:val="22"/>
          <w:szCs w:val="22"/>
          <w:lang w:val="fr-BE"/>
        </w:rPr>
        <w:t>’article 1734 du Code judiciaire énonce que : « </w:t>
      </w:r>
      <w:r w:rsidRPr="007F156D">
        <w:rPr>
          <w:rFonts w:ascii="Calibri" w:hAnsi="Calibri"/>
          <w:i/>
          <w:iCs/>
          <w:sz w:val="22"/>
          <w:szCs w:val="22"/>
          <w:lang w:val="fr-BE"/>
        </w:rPr>
        <w:t xml:space="preserve">§ 1er. </w:t>
      </w:r>
      <w:r w:rsidRPr="007F156D">
        <w:rPr>
          <w:rFonts w:ascii="Calibri" w:hAnsi="Calibri"/>
          <w:i/>
          <w:iCs/>
          <w:sz w:val="22"/>
          <w:szCs w:val="22"/>
        </w:rPr>
        <w:t xml:space="preserve">Sauf devant la Cour de cassation et le tribunal d'arrondissement, </w:t>
      </w:r>
      <w:r w:rsidRPr="007F156D">
        <w:rPr>
          <w:rFonts w:ascii="Calibri" w:hAnsi="Calibri"/>
          <w:b/>
          <w:i/>
          <w:iCs/>
          <w:sz w:val="22"/>
          <w:szCs w:val="22"/>
        </w:rPr>
        <w:t>en tout état de la procédure et ainsi qu'en référé</w:t>
      </w:r>
      <w:r w:rsidRPr="007F156D">
        <w:rPr>
          <w:rFonts w:ascii="Calibri" w:hAnsi="Calibri"/>
          <w:i/>
          <w:iCs/>
          <w:sz w:val="22"/>
          <w:szCs w:val="22"/>
        </w:rPr>
        <w:t xml:space="preserve">, le juge déjà saisi d'un litige peut, à la demande conjointe des parties ou </w:t>
      </w:r>
      <w:r w:rsidRPr="007F156D">
        <w:rPr>
          <w:rFonts w:ascii="Calibri" w:hAnsi="Calibri"/>
          <w:b/>
          <w:bCs/>
          <w:i/>
          <w:iCs/>
          <w:sz w:val="22"/>
          <w:szCs w:val="22"/>
        </w:rPr>
        <w:t>de sa propre initiative mais avec l'accord de celles-ci,</w:t>
      </w:r>
      <w:r w:rsidRPr="007F156D">
        <w:rPr>
          <w:rFonts w:ascii="Calibri" w:hAnsi="Calibri"/>
          <w:i/>
          <w:iCs/>
          <w:sz w:val="22"/>
          <w:szCs w:val="22"/>
        </w:rPr>
        <w:t xml:space="preserve"> ordonner une médiation, tant que la cause n'a pas été prise en délibéré. Les parties s'accordent sur le nom du médiateur, qui doit être agréé par la commission visée à l'article 1727 ».</w:t>
      </w:r>
    </w:p>
    <w:p w:rsidR="00FF78BB" w:rsidRPr="007F156D" w:rsidRDefault="00FF78BB" w:rsidP="00FF78BB">
      <w:pPr>
        <w:pStyle w:val="Corpsdetexte"/>
        <w:tabs>
          <w:tab w:val="right" w:pos="7088"/>
        </w:tabs>
        <w:rPr>
          <w:rFonts w:ascii="Calibri" w:hAnsi="Calibri"/>
          <w:i/>
          <w:iCs/>
          <w:sz w:val="22"/>
          <w:szCs w:val="22"/>
        </w:rPr>
      </w:pPr>
    </w:p>
    <w:p w:rsidR="00FF78BB" w:rsidRPr="007F156D" w:rsidRDefault="00FF78BB" w:rsidP="00FF78BB">
      <w:pPr>
        <w:pStyle w:val="Corpsdetexte"/>
        <w:tabs>
          <w:tab w:val="right" w:pos="7088"/>
        </w:tabs>
        <w:rPr>
          <w:rFonts w:ascii="Calibri" w:hAnsi="Calibri"/>
          <w:sz w:val="22"/>
          <w:szCs w:val="22"/>
        </w:rPr>
      </w:pPr>
      <w:r w:rsidRPr="007F156D">
        <w:rPr>
          <w:rFonts w:ascii="Calibri" w:hAnsi="Calibri"/>
          <w:sz w:val="22"/>
          <w:szCs w:val="22"/>
        </w:rPr>
        <w:t>La période de négociation étant terminée, et aucune conciliation n’ayant abouti à ce jour, l</w:t>
      </w:r>
      <w:r w:rsidR="00360E36" w:rsidRPr="007F156D">
        <w:rPr>
          <w:rFonts w:ascii="Calibri" w:hAnsi="Calibri"/>
          <w:sz w:val="22"/>
          <w:szCs w:val="22"/>
        </w:rPr>
        <w:t>a logique serait que la partie requérante</w:t>
      </w:r>
      <w:r w:rsidRPr="007F156D">
        <w:rPr>
          <w:rFonts w:ascii="Calibri" w:hAnsi="Calibri"/>
          <w:sz w:val="22"/>
          <w:szCs w:val="22"/>
        </w:rPr>
        <w:t xml:space="preserve"> poursuive la procédure au fond</w:t>
      </w:r>
      <w:r w:rsidRPr="007F156D">
        <w:rPr>
          <w:rStyle w:val="Appelnotedebasdep"/>
          <w:rFonts w:ascii="Calibri" w:hAnsi="Calibri"/>
          <w:sz w:val="22"/>
          <w:szCs w:val="22"/>
        </w:rPr>
        <w:footnoteReference w:id="7"/>
      </w:r>
      <w:r w:rsidRPr="007F156D">
        <w:rPr>
          <w:rFonts w:ascii="Calibri" w:hAnsi="Calibri"/>
          <w:sz w:val="22"/>
          <w:szCs w:val="22"/>
        </w:rPr>
        <w:t xml:space="preserve"> et que l’affaire soit donc prochainement fixée devant le président du tribunal du travail en application de l’article 8 de la loi du 19</w:t>
      </w:r>
      <w:r w:rsidR="00283A90">
        <w:rPr>
          <w:rFonts w:ascii="Calibri" w:hAnsi="Calibri"/>
          <w:sz w:val="22"/>
          <w:szCs w:val="22"/>
        </w:rPr>
        <w:t xml:space="preserve"> mars </w:t>
      </w:r>
      <w:r w:rsidRPr="007F156D">
        <w:rPr>
          <w:rFonts w:ascii="Calibri" w:hAnsi="Calibri"/>
          <w:sz w:val="22"/>
          <w:szCs w:val="22"/>
        </w:rPr>
        <w:t>1991.</w:t>
      </w:r>
    </w:p>
    <w:p w:rsidR="00FF78BB" w:rsidRPr="007F156D" w:rsidRDefault="00FF78BB" w:rsidP="00FF78BB">
      <w:pPr>
        <w:pStyle w:val="Corpsdetexte"/>
        <w:tabs>
          <w:tab w:val="right" w:pos="7088"/>
        </w:tabs>
        <w:rPr>
          <w:rFonts w:ascii="Calibri" w:hAnsi="Calibri"/>
          <w:sz w:val="22"/>
          <w:szCs w:val="22"/>
        </w:rPr>
      </w:pPr>
    </w:p>
    <w:p w:rsidR="00FF78BB" w:rsidRPr="007F156D" w:rsidRDefault="00FF78BB" w:rsidP="00FF78BB">
      <w:pPr>
        <w:pStyle w:val="Corpsdetexte"/>
        <w:tabs>
          <w:tab w:val="right" w:pos="7088"/>
        </w:tabs>
        <w:rPr>
          <w:rFonts w:ascii="Calibri" w:hAnsi="Calibri"/>
          <w:sz w:val="22"/>
          <w:szCs w:val="22"/>
        </w:rPr>
      </w:pPr>
      <w:r w:rsidRPr="007F156D">
        <w:rPr>
          <w:rFonts w:ascii="Calibri" w:hAnsi="Calibri"/>
          <w:sz w:val="22"/>
          <w:szCs w:val="22"/>
        </w:rPr>
        <w:t xml:space="preserve">Dans le contexte de la cause, et attentif à son rôle de conciliation, le tribunal estime qu’une </w:t>
      </w:r>
      <w:r w:rsidRPr="007F156D">
        <w:rPr>
          <w:rFonts w:ascii="Calibri" w:hAnsi="Calibri"/>
          <w:b/>
          <w:bCs/>
          <w:sz w:val="22"/>
          <w:szCs w:val="22"/>
        </w:rPr>
        <w:t>médiation judiciaire</w:t>
      </w:r>
      <w:r w:rsidRPr="007F156D">
        <w:rPr>
          <w:rFonts w:ascii="Calibri" w:hAnsi="Calibri"/>
          <w:sz w:val="22"/>
          <w:szCs w:val="22"/>
        </w:rPr>
        <w:t xml:space="preserve"> serait peut-être opportune.</w:t>
      </w:r>
    </w:p>
    <w:p w:rsidR="00FF78BB" w:rsidRPr="007F156D" w:rsidRDefault="00FF78BB" w:rsidP="00FF78BB">
      <w:pPr>
        <w:pStyle w:val="Corpsdetexte"/>
        <w:tabs>
          <w:tab w:val="right" w:pos="7088"/>
        </w:tabs>
        <w:rPr>
          <w:rFonts w:ascii="Calibri" w:hAnsi="Calibri"/>
          <w:sz w:val="22"/>
          <w:szCs w:val="22"/>
        </w:rPr>
      </w:pPr>
    </w:p>
    <w:p w:rsidR="00FF78BB" w:rsidRPr="007F156D" w:rsidRDefault="00FF78BB" w:rsidP="00FF78BB">
      <w:pPr>
        <w:pStyle w:val="Corpsdetexte"/>
        <w:tabs>
          <w:tab w:val="right" w:pos="7088"/>
        </w:tabs>
        <w:rPr>
          <w:rFonts w:ascii="Calibri" w:hAnsi="Calibri"/>
          <w:sz w:val="22"/>
          <w:szCs w:val="22"/>
        </w:rPr>
      </w:pPr>
      <w:r w:rsidRPr="007F156D">
        <w:rPr>
          <w:rFonts w:ascii="Calibri" w:hAnsi="Calibri"/>
          <w:sz w:val="22"/>
          <w:szCs w:val="22"/>
        </w:rPr>
        <w:t>L’accord des parties est cependant nécessaire avant que soit ordonnée une telle médiation.</w:t>
      </w:r>
    </w:p>
    <w:p w:rsidR="00FF78BB" w:rsidRPr="007F156D" w:rsidRDefault="00FF78BB" w:rsidP="00FF78BB">
      <w:pPr>
        <w:pStyle w:val="Corpsdetexte"/>
        <w:tabs>
          <w:tab w:val="right" w:pos="7088"/>
        </w:tabs>
        <w:rPr>
          <w:rFonts w:ascii="Calibri" w:hAnsi="Calibri"/>
          <w:sz w:val="22"/>
          <w:szCs w:val="22"/>
        </w:rPr>
      </w:pPr>
    </w:p>
    <w:p w:rsidR="00FF78BB" w:rsidRPr="007F156D" w:rsidRDefault="00FF78BB" w:rsidP="00FF78BB">
      <w:pPr>
        <w:pStyle w:val="Corpsdetexte"/>
        <w:tabs>
          <w:tab w:val="right" w:pos="7088"/>
        </w:tabs>
        <w:rPr>
          <w:rFonts w:ascii="Calibri" w:hAnsi="Calibri"/>
          <w:sz w:val="22"/>
          <w:szCs w:val="22"/>
        </w:rPr>
      </w:pPr>
      <w:r w:rsidRPr="007F156D">
        <w:rPr>
          <w:rFonts w:ascii="Calibri" w:hAnsi="Calibri"/>
          <w:sz w:val="22"/>
          <w:szCs w:val="22"/>
        </w:rPr>
        <w:t>Les parties sont invitées à réfléchir à cette question et à informer le tribunal de leur position lors de l’éventuelle prochaine audience.</w:t>
      </w:r>
    </w:p>
    <w:p w:rsidR="00FF78BB" w:rsidRPr="007F156D" w:rsidRDefault="00FF78BB" w:rsidP="00FF78BB">
      <w:pPr>
        <w:pStyle w:val="Corpsdetexte"/>
        <w:tabs>
          <w:tab w:val="right" w:pos="7088"/>
        </w:tabs>
        <w:rPr>
          <w:rFonts w:ascii="Calibri" w:hAnsi="Calibri"/>
          <w:sz w:val="22"/>
          <w:szCs w:val="22"/>
        </w:rPr>
      </w:pPr>
    </w:p>
    <w:p w:rsidR="00FF78BB" w:rsidRPr="007F156D" w:rsidRDefault="00FF78BB" w:rsidP="00FF78BB">
      <w:pPr>
        <w:pStyle w:val="Corpsdetexte"/>
        <w:tabs>
          <w:tab w:val="right" w:pos="7088"/>
        </w:tabs>
        <w:rPr>
          <w:rFonts w:ascii="Calibri" w:hAnsi="Calibri"/>
          <w:sz w:val="22"/>
          <w:szCs w:val="22"/>
        </w:rPr>
      </w:pPr>
      <w:r w:rsidRPr="007F156D">
        <w:rPr>
          <w:rFonts w:ascii="Calibri" w:hAnsi="Calibri"/>
          <w:sz w:val="22"/>
          <w:szCs w:val="22"/>
        </w:rPr>
        <w:t xml:space="preserve">La question leur sera posée ouvertement lors de cette audience, dont l’objectif est </w:t>
      </w:r>
      <w:r w:rsidR="00532AA8" w:rsidRPr="007F156D">
        <w:rPr>
          <w:rFonts w:ascii="Calibri" w:hAnsi="Calibri"/>
          <w:sz w:val="22"/>
          <w:szCs w:val="22"/>
        </w:rPr>
        <w:t xml:space="preserve">encore </w:t>
      </w:r>
      <w:r w:rsidRPr="007F156D">
        <w:rPr>
          <w:rFonts w:ascii="Calibri" w:hAnsi="Calibri"/>
          <w:sz w:val="22"/>
          <w:szCs w:val="22"/>
        </w:rPr>
        <w:t xml:space="preserve">la conciliation ou non des parties, puis la distribution de la cause au juge du fond, et </w:t>
      </w:r>
      <w:r w:rsidR="00F812CE">
        <w:rPr>
          <w:rFonts w:ascii="Calibri" w:hAnsi="Calibri"/>
          <w:sz w:val="22"/>
          <w:szCs w:val="22"/>
        </w:rPr>
        <w:t>la</w:t>
      </w:r>
      <w:r w:rsidRPr="007F156D">
        <w:rPr>
          <w:rFonts w:ascii="Calibri" w:hAnsi="Calibri"/>
          <w:sz w:val="22"/>
          <w:szCs w:val="22"/>
        </w:rPr>
        <w:t xml:space="preserve"> mise en état judiciaire (calendrier judiciaire).</w:t>
      </w:r>
    </w:p>
    <w:p w:rsidR="0060172A" w:rsidRPr="007F156D" w:rsidRDefault="0060172A" w:rsidP="00E93A62">
      <w:pPr>
        <w:pStyle w:val="Corpsdetexte"/>
        <w:tabs>
          <w:tab w:val="right" w:pos="7088"/>
        </w:tabs>
        <w:rPr>
          <w:rFonts w:ascii="Calibri" w:hAnsi="Calibri"/>
          <w:sz w:val="22"/>
          <w:szCs w:val="22"/>
        </w:rPr>
      </w:pPr>
    </w:p>
    <w:p w:rsidR="00894519" w:rsidRPr="007F156D" w:rsidRDefault="00894519" w:rsidP="00A43DCF">
      <w:pPr>
        <w:jc w:val="both"/>
        <w:rPr>
          <w:rFonts w:ascii="Calibri" w:hAnsi="Calibri"/>
          <w:b/>
          <w:bCs/>
          <w:sz w:val="22"/>
          <w:szCs w:val="22"/>
        </w:rPr>
      </w:pPr>
    </w:p>
    <w:p w:rsidR="00A43DCF" w:rsidRPr="007F156D" w:rsidRDefault="00A43DCF" w:rsidP="00A43DCF">
      <w:pPr>
        <w:jc w:val="both"/>
        <w:rPr>
          <w:rFonts w:ascii="Calibri" w:hAnsi="Calibri"/>
          <w:b/>
          <w:bCs/>
          <w:sz w:val="22"/>
          <w:szCs w:val="22"/>
        </w:rPr>
      </w:pPr>
      <w:r w:rsidRPr="007F156D">
        <w:rPr>
          <w:rFonts w:ascii="Calibri" w:hAnsi="Calibri"/>
          <w:b/>
          <w:bCs/>
          <w:sz w:val="22"/>
          <w:szCs w:val="22"/>
        </w:rPr>
        <w:t>Par ces motifs,</w:t>
      </w:r>
    </w:p>
    <w:p w:rsidR="00A43DCF" w:rsidRPr="007F156D" w:rsidRDefault="00A43DCF" w:rsidP="00A43DCF">
      <w:pPr>
        <w:tabs>
          <w:tab w:val="left" w:pos="-4962"/>
          <w:tab w:val="left" w:pos="-4820"/>
          <w:tab w:val="left" w:pos="-3544"/>
          <w:tab w:val="left" w:pos="-3402"/>
          <w:tab w:val="left" w:pos="-3261"/>
          <w:tab w:val="left" w:pos="-3119"/>
          <w:tab w:val="left" w:pos="-1276"/>
        </w:tabs>
        <w:suppressAutoHyphens/>
        <w:jc w:val="both"/>
        <w:rPr>
          <w:rFonts w:ascii="Calibri" w:hAnsi="Calibri"/>
          <w:b/>
          <w:bCs/>
          <w:sz w:val="22"/>
          <w:szCs w:val="22"/>
        </w:rPr>
      </w:pPr>
    </w:p>
    <w:p w:rsidR="00A43DCF" w:rsidRPr="007F156D" w:rsidRDefault="00A43DCF" w:rsidP="00A43DCF">
      <w:pPr>
        <w:pStyle w:val="Corpsdetexte"/>
        <w:tabs>
          <w:tab w:val="left" w:pos="-4962"/>
          <w:tab w:val="left" w:pos="-4820"/>
          <w:tab w:val="left" w:pos="-3544"/>
          <w:tab w:val="left" w:pos="-3402"/>
          <w:tab w:val="left" w:pos="-3261"/>
          <w:tab w:val="left" w:pos="-3119"/>
          <w:tab w:val="left" w:pos="-1276"/>
        </w:tabs>
        <w:rPr>
          <w:rFonts w:ascii="Calibri" w:hAnsi="Calibri"/>
          <w:b/>
          <w:bCs/>
          <w:sz w:val="22"/>
          <w:szCs w:val="22"/>
        </w:rPr>
      </w:pPr>
      <w:r w:rsidRPr="007F156D">
        <w:rPr>
          <w:rFonts w:ascii="Calibri" w:hAnsi="Calibri"/>
          <w:b/>
          <w:bCs/>
          <w:sz w:val="22"/>
          <w:szCs w:val="22"/>
        </w:rPr>
        <w:t xml:space="preserve">Nous, Denis MARECHAL, président du tribunal du travail, assisté de </w:t>
      </w:r>
      <w:r w:rsidR="00934507" w:rsidRPr="007F156D">
        <w:rPr>
          <w:rFonts w:ascii="Calibri" w:hAnsi="Calibri"/>
          <w:b/>
          <w:bCs/>
          <w:sz w:val="22"/>
          <w:szCs w:val="22"/>
        </w:rPr>
        <w:t>Edwige FRAITURE</w:t>
      </w:r>
      <w:r w:rsidR="00F26E00" w:rsidRPr="007F156D">
        <w:rPr>
          <w:rFonts w:ascii="Calibri" w:hAnsi="Calibri"/>
          <w:b/>
          <w:bCs/>
          <w:sz w:val="22"/>
          <w:szCs w:val="22"/>
        </w:rPr>
        <w:t>, greffier,</w:t>
      </w:r>
      <w:r w:rsidR="00FF2440" w:rsidRPr="007F156D">
        <w:rPr>
          <w:rFonts w:ascii="Calibri" w:hAnsi="Calibri"/>
          <w:b/>
          <w:bCs/>
          <w:sz w:val="22"/>
          <w:szCs w:val="22"/>
        </w:rPr>
        <w:t xml:space="preserve"> </w:t>
      </w:r>
    </w:p>
    <w:p w:rsidR="00A43DCF" w:rsidRPr="007F156D" w:rsidRDefault="00A43DCF" w:rsidP="00A43DCF">
      <w:pPr>
        <w:tabs>
          <w:tab w:val="left" w:pos="-4962"/>
          <w:tab w:val="left" w:pos="-4820"/>
          <w:tab w:val="left" w:pos="-3544"/>
          <w:tab w:val="left" w:pos="-3402"/>
          <w:tab w:val="left" w:pos="-3261"/>
          <w:tab w:val="left" w:pos="-3119"/>
          <w:tab w:val="left" w:pos="-1276"/>
        </w:tabs>
        <w:suppressAutoHyphens/>
        <w:jc w:val="both"/>
        <w:rPr>
          <w:rFonts w:ascii="Calibri" w:hAnsi="Calibri"/>
          <w:b/>
          <w:bCs/>
          <w:sz w:val="22"/>
          <w:szCs w:val="22"/>
        </w:rPr>
      </w:pPr>
    </w:p>
    <w:p w:rsidR="00A43DCF" w:rsidRPr="007F156D" w:rsidRDefault="00A43DCF" w:rsidP="00A43DCF">
      <w:pPr>
        <w:pStyle w:val="En-tte"/>
        <w:tabs>
          <w:tab w:val="clear" w:pos="4703"/>
          <w:tab w:val="clear" w:pos="9406"/>
        </w:tabs>
        <w:jc w:val="both"/>
        <w:rPr>
          <w:rFonts w:ascii="Calibri" w:hAnsi="Calibri"/>
          <w:bCs/>
          <w:sz w:val="22"/>
          <w:szCs w:val="22"/>
          <w:lang w:val="fr-BE"/>
        </w:rPr>
      </w:pPr>
      <w:r w:rsidRPr="007F156D">
        <w:rPr>
          <w:rFonts w:ascii="Calibri" w:hAnsi="Calibri"/>
          <w:b/>
          <w:bCs/>
          <w:sz w:val="22"/>
          <w:szCs w:val="22"/>
        </w:rPr>
        <w:t>Statuant contradictoirement</w:t>
      </w:r>
      <w:r w:rsidRPr="007F156D">
        <w:rPr>
          <w:rFonts w:ascii="Calibri" w:hAnsi="Calibri"/>
          <w:b/>
          <w:bCs/>
          <w:sz w:val="22"/>
          <w:szCs w:val="22"/>
          <w:lang w:val="fr-BE"/>
        </w:rPr>
        <w:t xml:space="preserve">, </w:t>
      </w:r>
    </w:p>
    <w:p w:rsidR="009760CB" w:rsidRPr="007F156D" w:rsidRDefault="009760CB">
      <w:pPr>
        <w:tabs>
          <w:tab w:val="left" w:pos="-720"/>
        </w:tabs>
        <w:suppressAutoHyphens/>
        <w:jc w:val="both"/>
        <w:rPr>
          <w:rFonts w:ascii="Calibri" w:hAnsi="Calibri"/>
          <w:sz w:val="22"/>
          <w:szCs w:val="22"/>
          <w:lang w:val="fr-BE"/>
        </w:rPr>
      </w:pPr>
    </w:p>
    <w:p w:rsidR="009760CB" w:rsidRPr="007F156D" w:rsidRDefault="009760CB">
      <w:pPr>
        <w:tabs>
          <w:tab w:val="left" w:pos="-720"/>
        </w:tabs>
        <w:suppressAutoHyphens/>
        <w:jc w:val="both"/>
        <w:rPr>
          <w:rFonts w:ascii="Calibri" w:hAnsi="Calibri"/>
          <w:sz w:val="22"/>
          <w:szCs w:val="22"/>
        </w:rPr>
      </w:pPr>
      <w:r w:rsidRPr="007F156D">
        <w:rPr>
          <w:rFonts w:ascii="Calibri" w:hAnsi="Calibri"/>
          <w:sz w:val="22"/>
          <w:szCs w:val="22"/>
        </w:rPr>
        <w:t>Nous déclarons compétent pour connaître de la demande.</w:t>
      </w:r>
    </w:p>
    <w:p w:rsidR="00532AA8" w:rsidRPr="007F156D" w:rsidRDefault="00532AA8">
      <w:pPr>
        <w:tabs>
          <w:tab w:val="left" w:pos="-720"/>
        </w:tabs>
        <w:suppressAutoHyphens/>
        <w:jc w:val="both"/>
        <w:rPr>
          <w:rFonts w:ascii="Calibri" w:hAnsi="Calibri"/>
          <w:sz w:val="22"/>
          <w:szCs w:val="22"/>
        </w:rPr>
      </w:pPr>
    </w:p>
    <w:p w:rsidR="00532AA8" w:rsidRPr="007F156D" w:rsidRDefault="00532AA8">
      <w:pPr>
        <w:tabs>
          <w:tab w:val="left" w:pos="-720"/>
        </w:tabs>
        <w:suppressAutoHyphens/>
        <w:jc w:val="both"/>
        <w:rPr>
          <w:rFonts w:ascii="Calibri" w:hAnsi="Calibri"/>
          <w:sz w:val="22"/>
          <w:szCs w:val="22"/>
        </w:rPr>
      </w:pPr>
      <w:r w:rsidRPr="007F156D">
        <w:rPr>
          <w:rFonts w:ascii="Calibri" w:hAnsi="Calibri"/>
          <w:sz w:val="22"/>
          <w:szCs w:val="22"/>
        </w:rPr>
        <w:t>Recevons la requête.</w:t>
      </w:r>
    </w:p>
    <w:p w:rsidR="00360E36" w:rsidRPr="007F156D" w:rsidRDefault="00360E36">
      <w:pPr>
        <w:tabs>
          <w:tab w:val="left" w:pos="-720"/>
        </w:tabs>
        <w:suppressAutoHyphens/>
        <w:jc w:val="both"/>
        <w:rPr>
          <w:rFonts w:ascii="Calibri" w:hAnsi="Calibri"/>
          <w:sz w:val="22"/>
          <w:szCs w:val="22"/>
        </w:rPr>
      </w:pPr>
    </w:p>
    <w:p w:rsidR="00360E36" w:rsidRPr="007F156D" w:rsidRDefault="00360E36">
      <w:pPr>
        <w:tabs>
          <w:tab w:val="left" w:pos="-720"/>
        </w:tabs>
        <w:suppressAutoHyphens/>
        <w:jc w:val="both"/>
        <w:rPr>
          <w:rFonts w:ascii="Calibri" w:hAnsi="Calibri"/>
          <w:sz w:val="22"/>
          <w:szCs w:val="22"/>
        </w:rPr>
      </w:pPr>
      <w:r w:rsidRPr="007F156D">
        <w:rPr>
          <w:rFonts w:ascii="Calibri" w:hAnsi="Calibri"/>
          <w:sz w:val="22"/>
          <w:szCs w:val="22"/>
        </w:rPr>
        <w:t xml:space="preserve">Mentionnons la </w:t>
      </w:r>
      <w:r w:rsidRPr="007F156D">
        <w:rPr>
          <w:rFonts w:ascii="Calibri" w:hAnsi="Calibri"/>
          <w:b/>
          <w:sz w:val="22"/>
          <w:szCs w:val="22"/>
        </w:rPr>
        <w:t>non-conciliation des parties</w:t>
      </w:r>
      <w:r w:rsidRPr="007F156D">
        <w:rPr>
          <w:rFonts w:ascii="Calibri" w:hAnsi="Calibri"/>
          <w:sz w:val="22"/>
          <w:szCs w:val="22"/>
        </w:rPr>
        <w:t>.</w:t>
      </w:r>
    </w:p>
    <w:p w:rsidR="00C03FC4" w:rsidRPr="007F156D" w:rsidRDefault="00C03FC4">
      <w:pPr>
        <w:tabs>
          <w:tab w:val="left" w:pos="-720"/>
        </w:tabs>
        <w:suppressAutoHyphens/>
        <w:jc w:val="both"/>
        <w:rPr>
          <w:rFonts w:ascii="Calibri" w:hAnsi="Calibri"/>
          <w:sz w:val="22"/>
          <w:szCs w:val="22"/>
        </w:rPr>
      </w:pPr>
    </w:p>
    <w:p w:rsidR="009760CB" w:rsidRPr="007F156D" w:rsidRDefault="009760CB">
      <w:pPr>
        <w:tabs>
          <w:tab w:val="left" w:pos="-720"/>
        </w:tabs>
        <w:suppressAutoHyphens/>
        <w:jc w:val="both"/>
        <w:rPr>
          <w:rFonts w:ascii="Calibri" w:hAnsi="Calibri"/>
          <w:sz w:val="22"/>
          <w:szCs w:val="22"/>
        </w:rPr>
      </w:pPr>
      <w:r w:rsidRPr="007F156D">
        <w:rPr>
          <w:rFonts w:ascii="Calibri" w:hAnsi="Calibri"/>
          <w:sz w:val="22"/>
          <w:szCs w:val="22"/>
        </w:rPr>
        <w:t xml:space="preserve">Disons pour droit que </w:t>
      </w:r>
      <w:r w:rsidRPr="007F156D">
        <w:rPr>
          <w:rFonts w:ascii="Calibri" w:hAnsi="Calibri"/>
          <w:b/>
          <w:sz w:val="22"/>
          <w:szCs w:val="22"/>
        </w:rPr>
        <w:t>le contrat de travail</w:t>
      </w:r>
      <w:r w:rsidRPr="007F156D">
        <w:rPr>
          <w:rFonts w:ascii="Calibri" w:hAnsi="Calibri"/>
          <w:sz w:val="22"/>
          <w:szCs w:val="22"/>
        </w:rPr>
        <w:t xml:space="preserve"> </w:t>
      </w:r>
      <w:r w:rsidR="00171AC1" w:rsidRPr="007F156D">
        <w:rPr>
          <w:rFonts w:ascii="Calibri" w:hAnsi="Calibri"/>
          <w:b/>
          <w:sz w:val="22"/>
          <w:szCs w:val="22"/>
        </w:rPr>
        <w:t xml:space="preserve">ne </w:t>
      </w:r>
      <w:r w:rsidRPr="007F156D">
        <w:rPr>
          <w:rFonts w:ascii="Calibri" w:hAnsi="Calibri"/>
          <w:b/>
          <w:sz w:val="22"/>
          <w:szCs w:val="22"/>
        </w:rPr>
        <w:t xml:space="preserve">sera </w:t>
      </w:r>
      <w:r w:rsidR="00171AC1" w:rsidRPr="007F156D">
        <w:rPr>
          <w:rFonts w:ascii="Calibri" w:hAnsi="Calibri"/>
          <w:b/>
          <w:sz w:val="22"/>
          <w:szCs w:val="22"/>
        </w:rPr>
        <w:t>pas</w:t>
      </w:r>
      <w:r w:rsidR="00171AC1" w:rsidRPr="007F156D">
        <w:rPr>
          <w:rFonts w:ascii="Calibri" w:hAnsi="Calibri"/>
          <w:sz w:val="22"/>
          <w:szCs w:val="22"/>
        </w:rPr>
        <w:t xml:space="preserve"> </w:t>
      </w:r>
      <w:r w:rsidRPr="007F156D">
        <w:rPr>
          <w:rFonts w:ascii="Calibri" w:hAnsi="Calibri"/>
          <w:b/>
          <w:sz w:val="22"/>
          <w:szCs w:val="22"/>
        </w:rPr>
        <w:t>suspendu</w:t>
      </w:r>
      <w:r w:rsidRPr="007F156D">
        <w:rPr>
          <w:rFonts w:ascii="Calibri" w:hAnsi="Calibri"/>
          <w:sz w:val="22"/>
          <w:szCs w:val="22"/>
        </w:rPr>
        <w:t xml:space="preserve"> pendant la durée de la procédure relative à la reconnaissance du motif grave</w:t>
      </w:r>
      <w:r w:rsidR="00AD0B92" w:rsidRPr="007F156D">
        <w:rPr>
          <w:rFonts w:ascii="Calibri" w:hAnsi="Calibri"/>
          <w:sz w:val="22"/>
          <w:szCs w:val="22"/>
        </w:rPr>
        <w:t>, en application de l’article 5,</w:t>
      </w:r>
      <w:r w:rsidR="00E31FBB" w:rsidRPr="007F156D">
        <w:rPr>
          <w:rFonts w:ascii="Calibri" w:hAnsi="Calibri"/>
          <w:sz w:val="22"/>
          <w:szCs w:val="22"/>
        </w:rPr>
        <w:t xml:space="preserve"> </w:t>
      </w:r>
      <w:r w:rsidR="00AD0B92" w:rsidRPr="007F156D">
        <w:rPr>
          <w:rFonts w:ascii="Calibri" w:hAnsi="Calibri"/>
          <w:sz w:val="22"/>
          <w:szCs w:val="22"/>
        </w:rPr>
        <w:t>§3, de la loi du 19 mars 1991</w:t>
      </w:r>
      <w:r w:rsidRPr="007F156D">
        <w:rPr>
          <w:rFonts w:ascii="Calibri" w:hAnsi="Calibri"/>
          <w:sz w:val="22"/>
          <w:szCs w:val="22"/>
        </w:rPr>
        <w:t>.</w:t>
      </w:r>
    </w:p>
    <w:p w:rsidR="009760CB" w:rsidRPr="007F156D" w:rsidRDefault="009760CB">
      <w:pPr>
        <w:tabs>
          <w:tab w:val="left" w:pos="-720"/>
        </w:tabs>
        <w:suppressAutoHyphens/>
        <w:jc w:val="both"/>
        <w:rPr>
          <w:rFonts w:ascii="Calibri" w:hAnsi="Calibri"/>
          <w:sz w:val="22"/>
          <w:szCs w:val="22"/>
        </w:rPr>
      </w:pPr>
    </w:p>
    <w:p w:rsidR="0060172A" w:rsidRPr="007F156D" w:rsidRDefault="0060172A" w:rsidP="0060172A">
      <w:pPr>
        <w:jc w:val="both"/>
        <w:rPr>
          <w:rFonts w:ascii="Calibri" w:hAnsi="Calibri"/>
          <w:sz w:val="22"/>
          <w:szCs w:val="22"/>
        </w:rPr>
      </w:pPr>
      <w:r w:rsidRPr="007F156D">
        <w:rPr>
          <w:rFonts w:ascii="Calibri" w:hAnsi="Calibri"/>
          <w:sz w:val="22"/>
          <w:szCs w:val="22"/>
        </w:rPr>
        <w:t>Ordonnons l’exécution provisoire de la présente ordonnance, sans caution ni cantonnement.</w:t>
      </w:r>
    </w:p>
    <w:p w:rsidR="0060172A" w:rsidRPr="007F156D" w:rsidRDefault="0060172A" w:rsidP="0060172A">
      <w:pPr>
        <w:jc w:val="both"/>
        <w:rPr>
          <w:rFonts w:ascii="Calibri" w:hAnsi="Calibri"/>
          <w:spacing w:val="-3"/>
          <w:sz w:val="22"/>
          <w:szCs w:val="22"/>
        </w:rPr>
      </w:pPr>
    </w:p>
    <w:tbl>
      <w:tblPr>
        <w:tblW w:w="964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222"/>
      </w:tblGrid>
      <w:tr w:rsidR="00A43DCF" w:rsidRPr="007F156D" w:rsidTr="00F244F6">
        <w:trPr>
          <w:trHeight w:val="1387"/>
        </w:trPr>
        <w:tc>
          <w:tcPr>
            <w:tcW w:w="1418" w:type="dxa"/>
            <w:tcBorders>
              <w:top w:val="nil"/>
              <w:left w:val="nil"/>
              <w:bottom w:val="nil"/>
              <w:right w:val="nil"/>
            </w:tcBorders>
          </w:tcPr>
          <w:p w:rsidR="00A43DCF" w:rsidRPr="007F156D" w:rsidRDefault="00A43DCF" w:rsidP="00F244F6">
            <w:pPr>
              <w:jc w:val="both"/>
              <w:rPr>
                <w:rFonts w:ascii="Calibri" w:hAnsi="Calibri"/>
                <w:sz w:val="22"/>
                <w:szCs w:val="22"/>
              </w:rPr>
            </w:pPr>
          </w:p>
          <w:p w:rsidR="00A43DCF" w:rsidRPr="007F156D" w:rsidRDefault="00A43DCF" w:rsidP="00F244F6">
            <w:pPr>
              <w:jc w:val="both"/>
              <w:rPr>
                <w:rFonts w:ascii="Calibri" w:hAnsi="Calibri"/>
                <w:sz w:val="22"/>
                <w:szCs w:val="22"/>
              </w:rPr>
            </w:pPr>
          </w:p>
          <w:p w:rsidR="00A43DCF" w:rsidRPr="007F156D" w:rsidRDefault="00A43DCF" w:rsidP="00F244F6">
            <w:pPr>
              <w:jc w:val="both"/>
              <w:rPr>
                <w:rFonts w:ascii="Calibri" w:hAnsi="Calibri"/>
                <w:sz w:val="22"/>
                <w:szCs w:val="22"/>
              </w:rPr>
            </w:pPr>
          </w:p>
          <w:p w:rsidR="00A43DCF" w:rsidRPr="007F156D" w:rsidRDefault="00A43DCF" w:rsidP="00F244F6">
            <w:pPr>
              <w:jc w:val="both"/>
              <w:rPr>
                <w:rFonts w:ascii="Calibri" w:hAnsi="Calibri"/>
                <w:sz w:val="22"/>
                <w:szCs w:val="22"/>
              </w:rPr>
            </w:pPr>
          </w:p>
          <w:p w:rsidR="00A43DCF" w:rsidRPr="007F156D" w:rsidRDefault="00A43DCF" w:rsidP="00F244F6">
            <w:pPr>
              <w:jc w:val="both"/>
              <w:rPr>
                <w:rFonts w:ascii="Calibri" w:hAnsi="Calibri"/>
                <w:sz w:val="22"/>
                <w:szCs w:val="22"/>
              </w:rPr>
            </w:pPr>
          </w:p>
          <w:p w:rsidR="00A43DCF" w:rsidRPr="007F156D" w:rsidRDefault="00A43DCF" w:rsidP="00F244F6">
            <w:pPr>
              <w:jc w:val="both"/>
              <w:rPr>
                <w:rFonts w:ascii="Calibri" w:hAnsi="Calibri"/>
                <w:sz w:val="22"/>
                <w:szCs w:val="22"/>
              </w:rPr>
            </w:pPr>
          </w:p>
        </w:tc>
        <w:tc>
          <w:tcPr>
            <w:tcW w:w="8222" w:type="dxa"/>
            <w:tcBorders>
              <w:top w:val="nil"/>
              <w:left w:val="nil"/>
              <w:bottom w:val="nil"/>
              <w:right w:val="nil"/>
            </w:tcBorders>
          </w:tcPr>
          <w:p w:rsidR="00A43DCF" w:rsidRPr="007F156D" w:rsidRDefault="00A43DCF" w:rsidP="00023C4D">
            <w:pPr>
              <w:suppressAutoHyphens/>
              <w:jc w:val="both"/>
              <w:rPr>
                <w:rFonts w:ascii="Calibri" w:hAnsi="Calibri"/>
                <w:spacing w:val="-3"/>
                <w:sz w:val="22"/>
                <w:szCs w:val="22"/>
              </w:rPr>
            </w:pPr>
            <w:r w:rsidRPr="007F156D">
              <w:rPr>
                <w:rFonts w:ascii="Calibri" w:hAnsi="Calibri"/>
                <w:spacing w:val="-3"/>
                <w:sz w:val="22"/>
                <w:szCs w:val="22"/>
              </w:rPr>
              <w:t xml:space="preserve">Fait et prononcé, en langue française, </w:t>
            </w:r>
            <w:r w:rsidR="00B15BAA" w:rsidRPr="007F156D">
              <w:rPr>
                <w:rFonts w:ascii="Calibri" w:hAnsi="Calibri"/>
                <w:b/>
                <w:spacing w:val="-3"/>
                <w:sz w:val="22"/>
                <w:szCs w:val="22"/>
              </w:rPr>
              <w:t>en Notre Cabinet</w:t>
            </w:r>
            <w:r w:rsidR="00E427A8" w:rsidRPr="007F156D">
              <w:rPr>
                <w:rFonts w:ascii="Calibri" w:hAnsi="Calibri"/>
                <w:b/>
                <w:spacing w:val="-3"/>
                <w:sz w:val="22"/>
                <w:szCs w:val="22"/>
              </w:rPr>
              <w:t>,</w:t>
            </w:r>
            <w:r w:rsidR="00B15BAA" w:rsidRPr="007F156D">
              <w:rPr>
                <w:rFonts w:ascii="Calibri" w:hAnsi="Calibri"/>
                <w:spacing w:val="-3"/>
                <w:sz w:val="22"/>
                <w:szCs w:val="22"/>
              </w:rPr>
              <w:t xml:space="preserve"> sis à 4000 LIEGE, Place Saint-Lambert, 30/0004</w:t>
            </w:r>
            <w:r w:rsidRPr="007F156D">
              <w:rPr>
                <w:rFonts w:ascii="Calibri" w:hAnsi="Calibri"/>
                <w:spacing w:val="-3"/>
                <w:sz w:val="22"/>
                <w:szCs w:val="22"/>
              </w:rPr>
              <w:t xml:space="preserve">, </w:t>
            </w:r>
            <w:r w:rsidR="00B15BAA" w:rsidRPr="007F156D">
              <w:rPr>
                <w:rFonts w:ascii="Calibri" w:hAnsi="Calibri"/>
                <w:spacing w:val="-3"/>
                <w:sz w:val="22"/>
                <w:szCs w:val="22"/>
              </w:rPr>
              <w:t xml:space="preserve">le </w:t>
            </w:r>
            <w:r w:rsidR="00023C4D">
              <w:rPr>
                <w:rFonts w:ascii="Calibri" w:hAnsi="Calibri"/>
                <w:b/>
                <w:spacing w:val="-3"/>
                <w:sz w:val="22"/>
                <w:szCs w:val="22"/>
              </w:rPr>
              <w:t xml:space="preserve">JEUDI </w:t>
            </w:r>
            <w:r w:rsidR="005C33CA">
              <w:rPr>
                <w:rFonts w:ascii="Calibri" w:hAnsi="Calibri"/>
                <w:b/>
                <w:spacing w:val="-3"/>
                <w:sz w:val="22"/>
                <w:szCs w:val="22"/>
              </w:rPr>
              <w:t>V</w:t>
            </w:r>
            <w:r w:rsidR="00023C4D">
              <w:rPr>
                <w:rFonts w:ascii="Calibri" w:hAnsi="Calibri"/>
                <w:b/>
                <w:spacing w:val="-3"/>
                <w:sz w:val="22"/>
                <w:szCs w:val="22"/>
              </w:rPr>
              <w:t>INGT-QUATRE MARS</w:t>
            </w:r>
            <w:r w:rsidR="003E5896" w:rsidRPr="007F156D">
              <w:rPr>
                <w:rFonts w:ascii="Calibri" w:hAnsi="Calibri"/>
                <w:b/>
                <w:spacing w:val="-3"/>
                <w:sz w:val="22"/>
                <w:szCs w:val="22"/>
              </w:rPr>
              <w:t xml:space="preserve"> DEUX MILLE </w:t>
            </w:r>
            <w:r w:rsidR="00023C4D">
              <w:rPr>
                <w:rFonts w:ascii="Calibri" w:hAnsi="Calibri"/>
                <w:b/>
                <w:spacing w:val="-3"/>
                <w:sz w:val="22"/>
                <w:szCs w:val="22"/>
              </w:rPr>
              <w:t>VINGT-QUATRE</w:t>
            </w:r>
            <w:r w:rsidR="00544287" w:rsidRPr="007F156D">
              <w:rPr>
                <w:rFonts w:ascii="Calibri" w:hAnsi="Calibri"/>
                <w:b/>
                <w:spacing w:val="-3"/>
                <w:sz w:val="22"/>
                <w:szCs w:val="22"/>
              </w:rPr>
              <w:t>,</w:t>
            </w:r>
          </w:p>
        </w:tc>
      </w:tr>
    </w:tbl>
    <w:p w:rsidR="00E427A8" w:rsidRPr="007F156D" w:rsidRDefault="00E427A8">
      <w:pPr>
        <w:tabs>
          <w:tab w:val="left" w:pos="-720"/>
        </w:tabs>
        <w:suppressAutoHyphens/>
        <w:jc w:val="both"/>
        <w:rPr>
          <w:rFonts w:ascii="Calibri" w:hAnsi="Calibri"/>
          <w:b/>
          <w:sz w:val="22"/>
          <w:szCs w:val="22"/>
        </w:rPr>
      </w:pPr>
    </w:p>
    <w:p w:rsidR="009760CB" w:rsidRPr="007F156D" w:rsidRDefault="009760CB">
      <w:pPr>
        <w:tabs>
          <w:tab w:val="left" w:pos="-720"/>
        </w:tabs>
        <w:suppressAutoHyphens/>
        <w:jc w:val="both"/>
        <w:rPr>
          <w:rFonts w:ascii="Calibri" w:hAnsi="Calibri"/>
          <w:sz w:val="22"/>
          <w:szCs w:val="22"/>
        </w:rPr>
      </w:pPr>
    </w:p>
    <w:p w:rsidR="009760CB" w:rsidRPr="007F156D" w:rsidRDefault="009760CB">
      <w:pPr>
        <w:tabs>
          <w:tab w:val="left" w:pos="-720"/>
        </w:tabs>
        <w:suppressAutoHyphens/>
        <w:jc w:val="both"/>
        <w:rPr>
          <w:rFonts w:ascii="Calibri" w:hAnsi="Calibri"/>
          <w:sz w:val="22"/>
          <w:szCs w:val="22"/>
        </w:rPr>
      </w:pPr>
      <w:r w:rsidRPr="007F156D">
        <w:rPr>
          <w:rFonts w:ascii="Calibri" w:hAnsi="Calibri"/>
          <w:sz w:val="22"/>
          <w:szCs w:val="22"/>
        </w:rPr>
        <w:t>Le Greffier,</w:t>
      </w:r>
      <w:r w:rsidRPr="007F156D">
        <w:rPr>
          <w:rFonts w:ascii="Calibri" w:hAnsi="Calibri"/>
          <w:sz w:val="22"/>
          <w:szCs w:val="22"/>
        </w:rPr>
        <w:tab/>
      </w:r>
      <w:r w:rsidRPr="007F156D">
        <w:rPr>
          <w:rFonts w:ascii="Calibri" w:hAnsi="Calibri"/>
          <w:sz w:val="22"/>
          <w:szCs w:val="22"/>
        </w:rPr>
        <w:tab/>
      </w:r>
      <w:r w:rsidRPr="007F156D">
        <w:rPr>
          <w:rFonts w:ascii="Calibri" w:hAnsi="Calibri"/>
          <w:sz w:val="22"/>
          <w:szCs w:val="22"/>
        </w:rPr>
        <w:tab/>
      </w:r>
      <w:r w:rsidR="00007CF1" w:rsidRPr="007F156D">
        <w:rPr>
          <w:rFonts w:ascii="Calibri" w:hAnsi="Calibri"/>
          <w:sz w:val="22"/>
          <w:szCs w:val="22"/>
        </w:rPr>
        <w:tab/>
      </w:r>
      <w:r w:rsidR="00007CF1" w:rsidRPr="007F156D">
        <w:rPr>
          <w:rFonts w:ascii="Calibri" w:hAnsi="Calibri"/>
          <w:sz w:val="22"/>
          <w:szCs w:val="22"/>
        </w:rPr>
        <w:tab/>
      </w:r>
      <w:r w:rsidR="00007CF1" w:rsidRPr="007F156D">
        <w:rPr>
          <w:rFonts w:ascii="Calibri" w:hAnsi="Calibri"/>
          <w:sz w:val="22"/>
          <w:szCs w:val="22"/>
        </w:rPr>
        <w:tab/>
      </w:r>
      <w:r w:rsidRPr="007F156D">
        <w:rPr>
          <w:rFonts w:ascii="Calibri" w:hAnsi="Calibri"/>
          <w:sz w:val="22"/>
          <w:szCs w:val="22"/>
        </w:rPr>
        <w:t>L</w:t>
      </w:r>
      <w:r w:rsidR="000F4B92" w:rsidRPr="007F156D">
        <w:rPr>
          <w:rFonts w:ascii="Calibri" w:hAnsi="Calibri"/>
          <w:sz w:val="22"/>
          <w:szCs w:val="22"/>
        </w:rPr>
        <w:t>e</w:t>
      </w:r>
      <w:r w:rsidRPr="007F156D">
        <w:rPr>
          <w:rFonts w:ascii="Calibri" w:hAnsi="Calibri"/>
          <w:sz w:val="22"/>
          <w:szCs w:val="22"/>
        </w:rPr>
        <w:t xml:space="preserve"> Président,</w:t>
      </w:r>
    </w:p>
    <w:p w:rsidR="009760CB" w:rsidRPr="007F156D" w:rsidRDefault="009760CB">
      <w:pPr>
        <w:tabs>
          <w:tab w:val="left" w:pos="-720"/>
        </w:tabs>
        <w:suppressAutoHyphens/>
        <w:jc w:val="both"/>
        <w:rPr>
          <w:rFonts w:ascii="Calibri" w:hAnsi="Calibri"/>
          <w:sz w:val="22"/>
          <w:szCs w:val="22"/>
        </w:rPr>
      </w:pPr>
    </w:p>
    <w:p w:rsidR="00007CF1" w:rsidRPr="007F156D" w:rsidRDefault="00007CF1">
      <w:pPr>
        <w:tabs>
          <w:tab w:val="left" w:pos="-720"/>
        </w:tabs>
        <w:suppressAutoHyphens/>
        <w:jc w:val="both"/>
        <w:rPr>
          <w:rFonts w:ascii="Calibri" w:hAnsi="Calibri"/>
          <w:sz w:val="22"/>
          <w:szCs w:val="22"/>
        </w:rPr>
      </w:pPr>
    </w:p>
    <w:p w:rsidR="00F17D31" w:rsidRPr="007F156D" w:rsidRDefault="00F17D31" w:rsidP="00F17D31">
      <w:pPr>
        <w:rPr>
          <w:rFonts w:ascii="Calibri" w:hAnsi="Calibri"/>
          <w:sz w:val="22"/>
          <w:szCs w:val="22"/>
        </w:rPr>
      </w:pPr>
    </w:p>
    <w:p w:rsidR="00F17D31" w:rsidRPr="007F156D" w:rsidRDefault="00F17D31" w:rsidP="00E31FBB">
      <w:pPr>
        <w:rPr>
          <w:rFonts w:ascii="Calibri" w:hAnsi="Calibri"/>
          <w:i/>
          <w:sz w:val="22"/>
          <w:szCs w:val="22"/>
        </w:rPr>
      </w:pPr>
      <w:r w:rsidRPr="007F156D">
        <w:rPr>
          <w:rFonts w:ascii="Calibri" w:hAnsi="Calibri"/>
          <w:i/>
          <w:sz w:val="22"/>
          <w:szCs w:val="22"/>
        </w:rPr>
        <w:tab/>
      </w:r>
      <w:r w:rsidRPr="007F156D">
        <w:rPr>
          <w:rFonts w:ascii="Calibri" w:hAnsi="Calibri"/>
          <w:i/>
          <w:sz w:val="22"/>
          <w:szCs w:val="22"/>
        </w:rPr>
        <w:tab/>
      </w:r>
      <w:r w:rsidRPr="007F156D">
        <w:rPr>
          <w:rFonts w:ascii="Calibri" w:hAnsi="Calibri"/>
          <w:i/>
          <w:sz w:val="22"/>
          <w:szCs w:val="22"/>
        </w:rPr>
        <w:tab/>
      </w:r>
      <w:r w:rsidRPr="007F156D">
        <w:rPr>
          <w:rFonts w:ascii="Calibri" w:hAnsi="Calibri"/>
          <w:i/>
          <w:sz w:val="22"/>
          <w:szCs w:val="22"/>
        </w:rPr>
        <w:tab/>
      </w:r>
      <w:r w:rsidRPr="007F156D">
        <w:rPr>
          <w:rFonts w:ascii="Calibri" w:hAnsi="Calibri"/>
          <w:i/>
          <w:sz w:val="22"/>
          <w:szCs w:val="22"/>
        </w:rPr>
        <w:tab/>
      </w:r>
    </w:p>
    <w:p w:rsidR="00007CF1" w:rsidRPr="007F156D" w:rsidRDefault="00F17D31" w:rsidP="00D67565">
      <w:pPr>
        <w:rPr>
          <w:rFonts w:ascii="Calibri" w:hAnsi="Calibri"/>
          <w:sz w:val="22"/>
          <w:szCs w:val="22"/>
        </w:rPr>
      </w:pPr>
      <w:r w:rsidRPr="007F156D">
        <w:rPr>
          <w:rFonts w:ascii="Calibri" w:hAnsi="Calibri"/>
          <w:sz w:val="22"/>
          <w:szCs w:val="22"/>
        </w:rPr>
        <w:tab/>
      </w:r>
    </w:p>
    <w:sectPr w:rsidR="00007CF1" w:rsidRPr="007F156D">
      <w:type w:val="continuous"/>
      <w:pgSz w:w="11906" w:h="16838"/>
      <w:pgMar w:top="1418" w:right="680" w:bottom="1418" w:left="3459"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1F" w:rsidRDefault="00846D1F">
      <w:r>
        <w:separator/>
      </w:r>
    </w:p>
  </w:endnote>
  <w:endnote w:type="continuationSeparator" w:id="0">
    <w:p w:rsidR="00846D1F" w:rsidRDefault="008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1F" w:rsidRDefault="00846D1F">
      <w:r>
        <w:separator/>
      </w:r>
    </w:p>
  </w:footnote>
  <w:footnote w:type="continuationSeparator" w:id="0">
    <w:p w:rsidR="00846D1F" w:rsidRDefault="00846D1F">
      <w:r>
        <w:continuationSeparator/>
      </w:r>
    </w:p>
  </w:footnote>
  <w:footnote w:id="1">
    <w:p w:rsidR="00846D1F" w:rsidRDefault="00846D1F" w:rsidP="006C04AE">
      <w:pPr>
        <w:pStyle w:val="Notedebasdepage"/>
        <w:rPr>
          <w:sz w:val="16"/>
        </w:rPr>
      </w:pPr>
      <w:r>
        <w:rPr>
          <w:rStyle w:val="Appelnotedebasdep"/>
          <w:sz w:val="16"/>
        </w:rPr>
        <w:footnoteRef/>
      </w:r>
      <w:r>
        <w:rPr>
          <w:sz w:val="16"/>
        </w:rPr>
        <w:t xml:space="preserve"> Article 587bis, 1°, du Code judiciaire.</w:t>
      </w:r>
    </w:p>
  </w:footnote>
  <w:footnote w:id="2">
    <w:p w:rsidR="00846D1F" w:rsidRPr="00846D1F" w:rsidRDefault="00846D1F" w:rsidP="00F94095">
      <w:pPr>
        <w:pStyle w:val="Notedebasdepage"/>
        <w:rPr>
          <w:sz w:val="18"/>
          <w:szCs w:val="18"/>
          <w:lang w:val="fr-BE"/>
        </w:rPr>
      </w:pPr>
      <w:r>
        <w:rPr>
          <w:rStyle w:val="Appelnotedebasdep"/>
        </w:rPr>
        <w:footnoteRef/>
      </w:r>
      <w:r>
        <w:t xml:space="preserve"> </w:t>
      </w:r>
      <w:r w:rsidRPr="00846D1F">
        <w:rPr>
          <w:sz w:val="18"/>
          <w:szCs w:val="18"/>
          <w:lang w:val="fr-BE"/>
        </w:rPr>
        <w:t xml:space="preserve">Doc. </w:t>
      </w:r>
      <w:proofErr w:type="spellStart"/>
      <w:r w:rsidRPr="00846D1F">
        <w:rPr>
          <w:sz w:val="18"/>
          <w:szCs w:val="18"/>
          <w:lang w:val="fr-BE"/>
        </w:rPr>
        <w:t>Parl</w:t>
      </w:r>
      <w:proofErr w:type="spellEnd"/>
      <w:r w:rsidRPr="00846D1F">
        <w:rPr>
          <w:sz w:val="18"/>
          <w:szCs w:val="18"/>
          <w:lang w:val="fr-BE"/>
        </w:rPr>
        <w:t>., Sénat, 1190-91, n°1105, 11, 17, 57.</w:t>
      </w:r>
    </w:p>
  </w:footnote>
  <w:footnote w:id="3">
    <w:p w:rsidR="00846D1F" w:rsidRPr="00846D1F" w:rsidRDefault="00846D1F" w:rsidP="00F94095">
      <w:pPr>
        <w:pStyle w:val="Notedebasdepage"/>
        <w:rPr>
          <w:sz w:val="18"/>
          <w:szCs w:val="18"/>
          <w:lang w:val="fr-BE"/>
        </w:rPr>
      </w:pPr>
      <w:r w:rsidRPr="00846D1F">
        <w:rPr>
          <w:rStyle w:val="Appelnotedebasdep"/>
          <w:sz w:val="18"/>
          <w:szCs w:val="18"/>
        </w:rPr>
        <w:footnoteRef/>
      </w:r>
      <w:r w:rsidRPr="00846D1F">
        <w:rPr>
          <w:sz w:val="18"/>
          <w:szCs w:val="18"/>
        </w:rPr>
        <w:t xml:space="preserve"> </w:t>
      </w:r>
      <w:proofErr w:type="spellStart"/>
      <w:r w:rsidRPr="00846D1F">
        <w:rPr>
          <w:sz w:val="18"/>
          <w:szCs w:val="18"/>
          <w:lang w:val="fr-BE"/>
        </w:rPr>
        <w:t>Cass</w:t>
      </w:r>
      <w:proofErr w:type="spellEnd"/>
      <w:r w:rsidRPr="00846D1F">
        <w:rPr>
          <w:sz w:val="18"/>
          <w:szCs w:val="18"/>
          <w:lang w:val="fr-BE"/>
        </w:rPr>
        <w:t xml:space="preserve">. 21/11/1994, S940055N, non traduit en français sur </w:t>
      </w:r>
      <w:hyperlink r:id="rId1" w:history="1">
        <w:r w:rsidRPr="00846D1F">
          <w:rPr>
            <w:rStyle w:val="Lienhypertexte"/>
            <w:sz w:val="18"/>
            <w:szCs w:val="18"/>
            <w:lang w:val="fr-BE"/>
          </w:rPr>
          <w:t>www.juridat.be</w:t>
        </w:r>
      </w:hyperlink>
      <w:r w:rsidRPr="00846D1F">
        <w:rPr>
          <w:sz w:val="18"/>
          <w:szCs w:val="18"/>
          <w:lang w:val="fr-BE"/>
        </w:rPr>
        <w:t xml:space="preserve">, et/ou </w:t>
      </w:r>
      <w:proofErr w:type="spellStart"/>
      <w:r w:rsidRPr="00846D1F">
        <w:rPr>
          <w:sz w:val="18"/>
          <w:szCs w:val="18"/>
          <w:lang w:val="fr-BE"/>
        </w:rPr>
        <w:t>Cass</w:t>
      </w:r>
      <w:proofErr w:type="spellEnd"/>
      <w:r w:rsidRPr="00846D1F">
        <w:rPr>
          <w:sz w:val="18"/>
          <w:szCs w:val="18"/>
          <w:lang w:val="fr-BE"/>
        </w:rPr>
        <w:t xml:space="preserve">. (3d k) 21/11/1994, S940040N, </w:t>
      </w:r>
      <w:proofErr w:type="spellStart"/>
      <w:r w:rsidRPr="00846D1F">
        <w:rPr>
          <w:sz w:val="18"/>
          <w:szCs w:val="18"/>
          <w:lang w:val="fr-BE"/>
        </w:rPr>
        <w:t>Chron</w:t>
      </w:r>
      <w:proofErr w:type="spellEnd"/>
      <w:r w:rsidRPr="00846D1F">
        <w:rPr>
          <w:sz w:val="18"/>
          <w:szCs w:val="18"/>
          <w:lang w:val="fr-BE"/>
        </w:rPr>
        <w:t>. Dr. Soc., 1195, 128.</w:t>
      </w:r>
    </w:p>
  </w:footnote>
  <w:footnote w:id="4">
    <w:p w:rsidR="00846D1F" w:rsidRPr="00846D1F" w:rsidRDefault="00846D1F">
      <w:pPr>
        <w:pStyle w:val="Notedebasdepage"/>
      </w:pPr>
      <w:r>
        <w:rPr>
          <w:rStyle w:val="Appelnotedebasdep"/>
        </w:rPr>
        <w:footnoteRef/>
      </w:r>
      <w:r>
        <w:rPr>
          <w:rStyle w:val="Appelnotedebasdep"/>
        </w:rPr>
        <w:footnoteRef/>
      </w:r>
      <w:r>
        <w:t xml:space="preserve"> C</w:t>
      </w:r>
      <w:r>
        <w:rPr>
          <w:rFonts w:ascii="Calibri" w:hAnsi="Calibri"/>
          <w:sz w:val="22"/>
          <w:szCs w:val="22"/>
        </w:rPr>
        <w:t>e qui n’est pas une évidence, mais le président doit bien passer par ce raisonnement pour poursuivre le sien dans la cadre de ses compétences spéciales.</w:t>
      </w:r>
    </w:p>
  </w:footnote>
  <w:footnote w:id="5">
    <w:p w:rsidR="00846D1F" w:rsidRPr="00532AA8" w:rsidRDefault="00846D1F">
      <w:pPr>
        <w:pStyle w:val="Notedebasdepage"/>
      </w:pPr>
      <w:r>
        <w:rPr>
          <w:rStyle w:val="Appelnotedebasdep"/>
        </w:rPr>
        <w:footnoteRef/>
      </w:r>
      <w:r>
        <w:t xml:space="preserve"> </w:t>
      </w:r>
      <w:proofErr w:type="spellStart"/>
      <w:r>
        <w:t>Cass</w:t>
      </w:r>
      <w:proofErr w:type="spellEnd"/>
      <w:r>
        <w:t xml:space="preserve">. 26 mai 2011, S.10.0093, N/1, publié sur </w:t>
      </w:r>
      <w:hyperlink r:id="rId2" w:history="1">
        <w:r w:rsidRPr="00811DE3">
          <w:rPr>
            <w:rStyle w:val="Lienhypertexte"/>
          </w:rPr>
          <w:t>www.juridat.be</w:t>
        </w:r>
      </w:hyperlink>
      <w:r>
        <w:t xml:space="preserve">. </w:t>
      </w:r>
    </w:p>
  </w:footnote>
  <w:footnote w:id="6">
    <w:p w:rsidR="00846D1F" w:rsidRPr="005C33CA" w:rsidRDefault="00846D1F">
      <w:pPr>
        <w:pStyle w:val="Notedebasdepage"/>
      </w:pPr>
      <w:r>
        <w:rPr>
          <w:rStyle w:val="Appelnotedebasdep"/>
        </w:rPr>
        <w:footnoteRef/>
      </w:r>
      <w:r>
        <w:t xml:space="preserve"> </w:t>
      </w:r>
      <w:r>
        <w:rPr>
          <w:rFonts w:ascii="Calibri" w:hAnsi="Calibri"/>
          <w:sz w:val="22"/>
          <w:szCs w:val="22"/>
        </w:rPr>
        <w:t xml:space="preserve">Trib. </w:t>
      </w:r>
      <w:proofErr w:type="spellStart"/>
      <w:r>
        <w:rPr>
          <w:rFonts w:ascii="Calibri" w:hAnsi="Calibri"/>
          <w:sz w:val="22"/>
          <w:szCs w:val="22"/>
        </w:rPr>
        <w:t>trav</w:t>
      </w:r>
      <w:proofErr w:type="spellEnd"/>
      <w:r>
        <w:rPr>
          <w:rFonts w:ascii="Calibri" w:hAnsi="Calibri"/>
          <w:sz w:val="22"/>
          <w:szCs w:val="22"/>
        </w:rPr>
        <w:t>.</w:t>
      </w:r>
      <w:r w:rsidRPr="005C33CA">
        <w:rPr>
          <w:rFonts w:ascii="Calibri" w:hAnsi="Calibri"/>
          <w:sz w:val="22"/>
          <w:szCs w:val="22"/>
        </w:rPr>
        <w:t xml:space="preserve"> Nivelles, 1ère chambre, 9/1/2004, J.T.T. 2004)</w:t>
      </w:r>
    </w:p>
  </w:footnote>
  <w:footnote w:id="7">
    <w:p w:rsidR="00846D1F" w:rsidRPr="00E93A62" w:rsidRDefault="00846D1F" w:rsidP="00FF78BB">
      <w:pPr>
        <w:pStyle w:val="Notedebasdepage"/>
        <w:rPr>
          <w:lang w:val="fr-BE"/>
        </w:rPr>
      </w:pPr>
      <w:r>
        <w:rPr>
          <w:rStyle w:val="Appelnotedebasdep"/>
        </w:rPr>
        <w:footnoteRef/>
      </w:r>
      <w:r>
        <w:t xml:space="preserve"> </w:t>
      </w:r>
      <w:r>
        <w:rPr>
          <w:lang w:val="fr-BE"/>
        </w:rPr>
        <w:t>Article 6 de la loi du 19 mars 1991.</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1F" w:rsidRPr="00B15BAA" w:rsidRDefault="00846D1F" w:rsidP="00FF2440">
    <w:pPr>
      <w:pStyle w:val="En-tte"/>
      <w:pBdr>
        <w:bottom w:val="single" w:sz="4" w:space="1" w:color="auto"/>
      </w:pBdr>
      <w:ind w:hanging="426"/>
      <w:jc w:val="right"/>
      <w:rPr>
        <w:i/>
      </w:rPr>
    </w:pPr>
    <w:r w:rsidRPr="00B15BAA">
      <w:rPr>
        <w:i/>
      </w:rPr>
      <w:t>Tribunal du Travail de LIEGE</w:t>
    </w:r>
    <w:r>
      <w:rPr>
        <w:i/>
      </w:rPr>
      <w:t xml:space="preserve"> du 24/3/2022 RG 22/</w:t>
    </w:r>
    <w:r w:rsidR="00BD4397">
      <w:rPr>
        <w:i/>
      </w:rPr>
      <w:t>789</w:t>
    </w:r>
    <w:r>
      <w:rPr>
        <w:i/>
      </w:rPr>
      <w:t xml:space="preserve">/A  - p </w:t>
    </w:r>
    <w:r w:rsidRPr="00B15BAA">
      <w:rPr>
        <w:i/>
      </w:rPr>
      <w:fldChar w:fldCharType="begin"/>
    </w:r>
    <w:r w:rsidRPr="00B15BAA">
      <w:rPr>
        <w:i/>
      </w:rPr>
      <w:instrText>PAGE   \* MERGEFORMAT</w:instrText>
    </w:r>
    <w:r w:rsidRPr="00B15BAA">
      <w:rPr>
        <w:i/>
      </w:rPr>
      <w:fldChar w:fldCharType="separate"/>
    </w:r>
    <w:r w:rsidR="007D7A9C">
      <w:rPr>
        <w:i/>
        <w:noProof/>
      </w:rPr>
      <w:t>9</w:t>
    </w:r>
    <w:r w:rsidRPr="00B15BAA">
      <w:rPr>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D4B"/>
    <w:multiLevelType w:val="hybridMultilevel"/>
    <w:tmpl w:val="E34681DA"/>
    <w:lvl w:ilvl="0" w:tplc="4F96A1F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4C66"/>
    <w:multiLevelType w:val="singleLevel"/>
    <w:tmpl w:val="53869ADC"/>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8FF31C9"/>
    <w:multiLevelType w:val="hybridMultilevel"/>
    <w:tmpl w:val="74AC48B0"/>
    <w:lvl w:ilvl="0" w:tplc="65B2C0D6">
      <w:start w:val="18"/>
      <w:numFmt w:val="bullet"/>
      <w:lvlText w:val="-"/>
      <w:lvlJc w:val="left"/>
      <w:pPr>
        <w:tabs>
          <w:tab w:val="num" w:pos="974"/>
        </w:tabs>
        <w:ind w:left="974" w:hanging="6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03B2C4C"/>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3EF03EC2"/>
    <w:multiLevelType w:val="singleLevel"/>
    <w:tmpl w:val="53869ADC"/>
    <w:lvl w:ilvl="0">
      <w:start w:val="18"/>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FD17EB9"/>
    <w:multiLevelType w:val="hybridMultilevel"/>
    <w:tmpl w:val="8F16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A6F8C"/>
    <w:multiLevelType w:val="hybridMultilevel"/>
    <w:tmpl w:val="775C9F7C"/>
    <w:lvl w:ilvl="0" w:tplc="D9147A84">
      <w:start w:val="18"/>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728F4"/>
    <w:multiLevelType w:val="hybridMultilevel"/>
    <w:tmpl w:val="545A692E"/>
    <w:lvl w:ilvl="0" w:tplc="9050BFAA">
      <w:start w:val="29"/>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554E620C"/>
    <w:multiLevelType w:val="hybridMultilevel"/>
    <w:tmpl w:val="9CF87564"/>
    <w:lvl w:ilvl="0" w:tplc="50DC7DDA">
      <w:start w:val="1"/>
      <w:numFmt w:val="decimal"/>
      <w:lvlText w:val="%1."/>
      <w:lvlJc w:val="left"/>
      <w:pPr>
        <w:ind w:left="644" w:hanging="360"/>
      </w:pPr>
      <w:rPr>
        <w:rFonts w:hint="default"/>
        <w:b/>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D3B2646"/>
    <w:multiLevelType w:val="hybridMultilevel"/>
    <w:tmpl w:val="C2DAAB84"/>
    <w:lvl w:ilvl="0" w:tplc="87D216D8">
      <w:start w:val="18"/>
      <w:numFmt w:val="bullet"/>
      <w:lvlText w:val="-"/>
      <w:lvlJc w:val="left"/>
      <w:pPr>
        <w:tabs>
          <w:tab w:val="num" w:pos="974"/>
        </w:tabs>
        <w:ind w:left="974" w:hanging="6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2"/>
  </w:num>
  <w:num w:numId="6">
    <w:abstractNumId w:val="9"/>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AE"/>
    <w:rsid w:val="00007CF1"/>
    <w:rsid w:val="00023C4D"/>
    <w:rsid w:val="00037334"/>
    <w:rsid w:val="00037A1F"/>
    <w:rsid w:val="0006000C"/>
    <w:rsid w:val="000A22B1"/>
    <w:rsid w:val="000B1A22"/>
    <w:rsid w:val="000B3EA8"/>
    <w:rsid w:val="000D3394"/>
    <w:rsid w:val="000D5E90"/>
    <w:rsid w:val="000F4B92"/>
    <w:rsid w:val="00103299"/>
    <w:rsid w:val="00123CB7"/>
    <w:rsid w:val="001263F3"/>
    <w:rsid w:val="00151B04"/>
    <w:rsid w:val="00171AC1"/>
    <w:rsid w:val="00194CA1"/>
    <w:rsid w:val="001D46C4"/>
    <w:rsid w:val="001D6863"/>
    <w:rsid w:val="001D78DE"/>
    <w:rsid w:val="001F2FAC"/>
    <w:rsid w:val="00200412"/>
    <w:rsid w:val="0021441D"/>
    <w:rsid w:val="002226F1"/>
    <w:rsid w:val="00225A68"/>
    <w:rsid w:val="002659DB"/>
    <w:rsid w:val="00283A90"/>
    <w:rsid w:val="00290BFD"/>
    <w:rsid w:val="002A175E"/>
    <w:rsid w:val="002C5B74"/>
    <w:rsid w:val="002F2B0C"/>
    <w:rsid w:val="00303522"/>
    <w:rsid w:val="00330544"/>
    <w:rsid w:val="003335FE"/>
    <w:rsid w:val="00337ECD"/>
    <w:rsid w:val="00360E36"/>
    <w:rsid w:val="003665F5"/>
    <w:rsid w:val="00377E36"/>
    <w:rsid w:val="0038583D"/>
    <w:rsid w:val="003E5896"/>
    <w:rsid w:val="003E69CD"/>
    <w:rsid w:val="003E7680"/>
    <w:rsid w:val="004277C5"/>
    <w:rsid w:val="00435D1C"/>
    <w:rsid w:val="00470881"/>
    <w:rsid w:val="00487B45"/>
    <w:rsid w:val="004E18FC"/>
    <w:rsid w:val="004E3F71"/>
    <w:rsid w:val="004E4DE4"/>
    <w:rsid w:val="005248E3"/>
    <w:rsid w:val="00532AA8"/>
    <w:rsid w:val="0053518A"/>
    <w:rsid w:val="00544287"/>
    <w:rsid w:val="00550FC3"/>
    <w:rsid w:val="005C33CA"/>
    <w:rsid w:val="005E116F"/>
    <w:rsid w:val="005F0CAE"/>
    <w:rsid w:val="0060172A"/>
    <w:rsid w:val="006227EB"/>
    <w:rsid w:val="00636E02"/>
    <w:rsid w:val="00654594"/>
    <w:rsid w:val="00682AC3"/>
    <w:rsid w:val="00694613"/>
    <w:rsid w:val="0069741B"/>
    <w:rsid w:val="006B24C6"/>
    <w:rsid w:val="006C04AE"/>
    <w:rsid w:val="006D575A"/>
    <w:rsid w:val="006F179A"/>
    <w:rsid w:val="006F6C7B"/>
    <w:rsid w:val="00703FAE"/>
    <w:rsid w:val="0071313F"/>
    <w:rsid w:val="00730770"/>
    <w:rsid w:val="00744FCC"/>
    <w:rsid w:val="00775B4A"/>
    <w:rsid w:val="007B05ED"/>
    <w:rsid w:val="007C04DE"/>
    <w:rsid w:val="007C1A0D"/>
    <w:rsid w:val="007D76F5"/>
    <w:rsid w:val="007D7A9C"/>
    <w:rsid w:val="007E1A18"/>
    <w:rsid w:val="007F156D"/>
    <w:rsid w:val="007F3C98"/>
    <w:rsid w:val="008363B2"/>
    <w:rsid w:val="00836C25"/>
    <w:rsid w:val="00846D1F"/>
    <w:rsid w:val="00860A18"/>
    <w:rsid w:val="00894519"/>
    <w:rsid w:val="008B631A"/>
    <w:rsid w:val="00910AE5"/>
    <w:rsid w:val="0091474D"/>
    <w:rsid w:val="00934507"/>
    <w:rsid w:val="00960733"/>
    <w:rsid w:val="00972A0F"/>
    <w:rsid w:val="009760CB"/>
    <w:rsid w:val="0099075E"/>
    <w:rsid w:val="009A1903"/>
    <w:rsid w:val="009B03DC"/>
    <w:rsid w:val="00A30F19"/>
    <w:rsid w:val="00A43DCF"/>
    <w:rsid w:val="00A70045"/>
    <w:rsid w:val="00AA321C"/>
    <w:rsid w:val="00AD0B92"/>
    <w:rsid w:val="00B123CC"/>
    <w:rsid w:val="00B15BAA"/>
    <w:rsid w:val="00B33767"/>
    <w:rsid w:val="00B572E3"/>
    <w:rsid w:val="00B8544C"/>
    <w:rsid w:val="00B86C28"/>
    <w:rsid w:val="00B90EB7"/>
    <w:rsid w:val="00BC1913"/>
    <w:rsid w:val="00BC6B40"/>
    <w:rsid w:val="00BD4397"/>
    <w:rsid w:val="00C01559"/>
    <w:rsid w:val="00C03FC4"/>
    <w:rsid w:val="00C71732"/>
    <w:rsid w:val="00C72BF3"/>
    <w:rsid w:val="00C8080A"/>
    <w:rsid w:val="00CC58B9"/>
    <w:rsid w:val="00D54512"/>
    <w:rsid w:val="00D67565"/>
    <w:rsid w:val="00D95803"/>
    <w:rsid w:val="00E06828"/>
    <w:rsid w:val="00E21C63"/>
    <w:rsid w:val="00E31344"/>
    <w:rsid w:val="00E31FBB"/>
    <w:rsid w:val="00E427A8"/>
    <w:rsid w:val="00E75428"/>
    <w:rsid w:val="00E87C7F"/>
    <w:rsid w:val="00E93A62"/>
    <w:rsid w:val="00E973BA"/>
    <w:rsid w:val="00EA44F3"/>
    <w:rsid w:val="00EA6754"/>
    <w:rsid w:val="00EC0845"/>
    <w:rsid w:val="00EE0EE2"/>
    <w:rsid w:val="00EF393B"/>
    <w:rsid w:val="00F02E61"/>
    <w:rsid w:val="00F05232"/>
    <w:rsid w:val="00F15FAB"/>
    <w:rsid w:val="00F17D31"/>
    <w:rsid w:val="00F244F6"/>
    <w:rsid w:val="00F26E00"/>
    <w:rsid w:val="00F46CF3"/>
    <w:rsid w:val="00F54F75"/>
    <w:rsid w:val="00F812CE"/>
    <w:rsid w:val="00F94095"/>
    <w:rsid w:val="00FD1F95"/>
    <w:rsid w:val="00FF2440"/>
    <w:rsid w:val="00FF78BB"/>
    <w:rsid w:val="00FF7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983AB7B8-0D3B-4C72-A485-134A858B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fr-FR" w:eastAsia="fr-FR"/>
    </w:rPr>
  </w:style>
  <w:style w:type="paragraph" w:styleId="Titre1">
    <w:name w:val="heading 1"/>
    <w:basedOn w:val="Normal"/>
    <w:next w:val="Normal"/>
    <w:qFormat/>
    <w:pPr>
      <w:keepNext/>
      <w:widowControl w:val="0"/>
      <w:tabs>
        <w:tab w:val="left" w:pos="-720"/>
      </w:tabs>
      <w:suppressAutoHyphens/>
      <w:jc w:val="both"/>
      <w:outlineLvl w:val="0"/>
    </w:pPr>
    <w:rPr>
      <w:snapToGrid w:val="0"/>
      <w:spacing w:val="-3"/>
      <w:u w:val="single"/>
    </w:rPr>
  </w:style>
  <w:style w:type="paragraph" w:styleId="Titre2">
    <w:name w:val="heading 2"/>
    <w:basedOn w:val="Normal"/>
    <w:next w:val="Normal"/>
    <w:qFormat/>
    <w:pPr>
      <w:keepNext/>
      <w:widowControl w:val="0"/>
      <w:tabs>
        <w:tab w:val="left" w:pos="-720"/>
      </w:tabs>
      <w:suppressAutoHyphens/>
      <w:jc w:val="both"/>
      <w:outlineLvl w:val="1"/>
    </w:pPr>
    <w:rPr>
      <w:b/>
      <w:snapToGrid w:val="0"/>
      <w:spacing w:val="-3"/>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851"/>
    </w:pPr>
    <w:rPr>
      <w:b/>
      <w:bCs/>
      <w:u w:val="single"/>
    </w:rPr>
  </w:style>
  <w:style w:type="paragraph" w:styleId="Retraitcorpsdetexte2">
    <w:name w:val="Body Text Indent 2"/>
    <w:basedOn w:val="Normal"/>
    <w:pPr>
      <w:ind w:left="851"/>
    </w:pPr>
  </w:style>
  <w:style w:type="paragraph" w:customStyle="1" w:styleId="Correctionautomatique">
    <w:name w:val="Correction automatique"/>
    <w:rPr>
      <w:lang w:val="fr-FR" w:eastAsia="fr-FR"/>
    </w:rPr>
  </w:style>
  <w:style w:type="paragraph" w:styleId="Corpsdetexte3">
    <w:name w:val="Body Text 3"/>
    <w:basedOn w:val="Normal"/>
    <w:pPr>
      <w:widowControl w:val="0"/>
      <w:tabs>
        <w:tab w:val="left" w:pos="-720"/>
      </w:tabs>
      <w:suppressAutoHyphens/>
      <w:jc w:val="center"/>
    </w:pPr>
    <w:rPr>
      <w:b/>
      <w:snapToGrid w:val="0"/>
      <w:spacing w:val="-3"/>
      <w:u w:val="single"/>
    </w:rPr>
  </w:style>
  <w:style w:type="paragraph" w:styleId="Corpsdetexte">
    <w:name w:val="Body Text"/>
    <w:basedOn w:val="Normal"/>
    <w:link w:val="CorpsdetexteCar"/>
    <w:pPr>
      <w:tabs>
        <w:tab w:val="left" w:pos="-720"/>
      </w:tabs>
      <w:suppressAutoHyphens/>
      <w:jc w:val="both"/>
    </w:pPr>
  </w:style>
  <w:style w:type="paragraph" w:styleId="Liste">
    <w:name w:val="List"/>
    <w:basedOn w:val="Normal"/>
    <w:rsid w:val="006C04AE"/>
    <w:pPr>
      <w:ind w:left="283" w:hanging="283"/>
    </w:pPr>
  </w:style>
  <w:style w:type="paragraph" w:styleId="Notedebasdepage">
    <w:name w:val="footnote text"/>
    <w:basedOn w:val="Normal"/>
    <w:semiHidden/>
    <w:rsid w:val="006C04AE"/>
  </w:style>
  <w:style w:type="character" w:styleId="Appelnotedebasdep">
    <w:name w:val="footnote reference"/>
    <w:semiHidden/>
    <w:rsid w:val="006C04AE"/>
    <w:rPr>
      <w:vertAlign w:val="superscript"/>
    </w:rPr>
  </w:style>
  <w:style w:type="character" w:styleId="Lienhypertexte">
    <w:name w:val="Hyperlink"/>
    <w:rsid w:val="00B33767"/>
    <w:rPr>
      <w:color w:val="0000FF"/>
      <w:u w:val="single"/>
    </w:rPr>
  </w:style>
  <w:style w:type="paragraph" w:styleId="Textedebulles">
    <w:name w:val="Balloon Text"/>
    <w:basedOn w:val="Normal"/>
    <w:semiHidden/>
    <w:rsid w:val="00F17D31"/>
    <w:rPr>
      <w:rFonts w:ascii="Tahoma" w:hAnsi="Tahoma" w:cs="Tahoma"/>
      <w:sz w:val="16"/>
      <w:szCs w:val="16"/>
    </w:rPr>
  </w:style>
  <w:style w:type="paragraph" w:styleId="En-tte">
    <w:name w:val="header"/>
    <w:basedOn w:val="Normal"/>
    <w:link w:val="En-tteCar"/>
    <w:uiPriority w:val="99"/>
    <w:rsid w:val="00A43DCF"/>
    <w:pPr>
      <w:tabs>
        <w:tab w:val="center" w:pos="4703"/>
        <w:tab w:val="right" w:pos="9406"/>
      </w:tabs>
    </w:pPr>
  </w:style>
  <w:style w:type="character" w:customStyle="1" w:styleId="En-tteCar">
    <w:name w:val="En-tête Car"/>
    <w:link w:val="En-tte"/>
    <w:uiPriority w:val="99"/>
    <w:rsid w:val="00A43DCF"/>
    <w:rPr>
      <w:rFonts w:ascii="Verdana" w:hAnsi="Verdana"/>
      <w:lang w:val="fr-FR" w:eastAsia="fr-FR"/>
    </w:rPr>
  </w:style>
  <w:style w:type="paragraph" w:styleId="Paragraphedeliste">
    <w:name w:val="List Paragraph"/>
    <w:basedOn w:val="Normal"/>
    <w:uiPriority w:val="34"/>
    <w:qFormat/>
    <w:rsid w:val="00B572E3"/>
    <w:pPr>
      <w:ind w:left="720"/>
    </w:pPr>
  </w:style>
  <w:style w:type="paragraph" w:styleId="Pieddepage">
    <w:name w:val="footer"/>
    <w:basedOn w:val="Normal"/>
    <w:link w:val="PieddepageCar"/>
    <w:rsid w:val="00703FAE"/>
    <w:pPr>
      <w:tabs>
        <w:tab w:val="center" w:pos="4513"/>
        <w:tab w:val="right" w:pos="9026"/>
      </w:tabs>
    </w:pPr>
  </w:style>
  <w:style w:type="character" w:customStyle="1" w:styleId="PieddepageCar">
    <w:name w:val="Pied de page Car"/>
    <w:link w:val="Pieddepage"/>
    <w:rsid w:val="00703FAE"/>
    <w:rPr>
      <w:rFonts w:ascii="Verdana" w:hAnsi="Verdana"/>
      <w:lang w:val="fr-FR" w:eastAsia="fr-FR"/>
    </w:rPr>
  </w:style>
  <w:style w:type="character" w:customStyle="1" w:styleId="CorpsdetexteCar">
    <w:name w:val="Corps de texte Car"/>
    <w:link w:val="Corpsdetexte"/>
    <w:rsid w:val="00194CA1"/>
    <w:rPr>
      <w:rFonts w:ascii="Verdana" w:hAnsi="Verdan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60587">
      <w:bodyDiv w:val="1"/>
      <w:marLeft w:val="0"/>
      <w:marRight w:val="0"/>
      <w:marTop w:val="0"/>
      <w:marBottom w:val="0"/>
      <w:divBdr>
        <w:top w:val="none" w:sz="0" w:space="0" w:color="auto"/>
        <w:left w:val="none" w:sz="0" w:space="0" w:color="auto"/>
        <w:bottom w:val="none" w:sz="0" w:space="0" w:color="auto"/>
        <w:right w:val="none" w:sz="0" w:space="0" w:color="auto"/>
      </w:divBdr>
    </w:div>
    <w:div w:id="19194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uridat.be" TargetMode="External"/><Relationship Id="rId1" Type="http://schemas.openxmlformats.org/officeDocument/2006/relationships/hyperlink" Target="http://www.jurid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19DD-BDC1-4D3C-B6E8-C9AABB53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2979</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Du 11122</vt:lpstr>
    </vt:vector>
  </TitlesOfParts>
  <Company>Ministère de la justice</Company>
  <LinksUpToDate>false</LinksUpToDate>
  <CharactersWithSpaces>18437</CharactersWithSpaces>
  <SharedDoc>false</SharedDoc>
  <HLinks>
    <vt:vector size="12" baseType="variant">
      <vt:variant>
        <vt:i4>7209062</vt:i4>
      </vt:variant>
      <vt:variant>
        <vt:i4>3</vt:i4>
      </vt:variant>
      <vt:variant>
        <vt:i4>0</vt:i4>
      </vt:variant>
      <vt:variant>
        <vt:i4>5</vt:i4>
      </vt:variant>
      <vt:variant>
        <vt:lpwstr>http://www.juridat.be/</vt:lpwstr>
      </vt:variant>
      <vt:variant>
        <vt:lpwstr/>
      </vt:variant>
      <vt:variant>
        <vt:i4>7209062</vt:i4>
      </vt:variant>
      <vt:variant>
        <vt:i4>0</vt:i4>
      </vt:variant>
      <vt:variant>
        <vt:i4>0</vt:i4>
      </vt:variant>
      <vt:variant>
        <vt:i4>5</vt:i4>
      </vt:variant>
      <vt:variant>
        <vt:lpwstr>http://www.juridat.be/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11122</dc:title>
  <dc:subject/>
  <dc:creator>Ministère de la justice</dc:creator>
  <cp:keywords/>
  <cp:lastModifiedBy>Maréchal Denis</cp:lastModifiedBy>
  <cp:revision>3</cp:revision>
  <cp:lastPrinted>2014-10-14T15:31:00Z</cp:lastPrinted>
  <dcterms:created xsi:type="dcterms:W3CDTF">2022-04-25T09:43:00Z</dcterms:created>
  <dcterms:modified xsi:type="dcterms:W3CDTF">2022-04-29T08:13:00Z</dcterms:modified>
</cp:coreProperties>
</file>