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AB82"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lang w:val="en-GB" w:eastAsia="en-GB"/>
        </w:rPr>
        <w:drawing>
          <wp:anchor distT="0" distB="0" distL="114935" distR="114935" simplePos="0" relativeHeight="251658240" behindDoc="0" locked="0" layoutInCell="1" allowOverlap="1" wp14:anchorId="3D1BE9A5" wp14:editId="72DF23CC">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3B15C3D" w14:textId="77777777" w:rsidR="002E13EE" w:rsidRDefault="002E13EE" w:rsidP="002D50E6">
      <w:pPr>
        <w:pStyle w:val="Textebrut"/>
        <w:rPr>
          <w:rFonts w:asciiTheme="minorHAnsi" w:hAnsiTheme="minorHAnsi" w:cstheme="minorHAnsi"/>
          <w:b/>
          <w:sz w:val="32"/>
          <w:szCs w:val="32"/>
          <w:u w:val="single"/>
        </w:rPr>
      </w:pPr>
    </w:p>
    <w:p w14:paraId="362C6AF9" w14:textId="77777777" w:rsidR="002E13EE" w:rsidRDefault="002E13EE" w:rsidP="002D50E6">
      <w:pPr>
        <w:pStyle w:val="Textebrut"/>
        <w:rPr>
          <w:rFonts w:asciiTheme="minorHAnsi" w:hAnsiTheme="minorHAnsi" w:cstheme="minorHAnsi"/>
          <w:b/>
          <w:sz w:val="32"/>
          <w:szCs w:val="32"/>
          <w:u w:val="single"/>
        </w:rPr>
      </w:pPr>
    </w:p>
    <w:p w14:paraId="6110B1FD" w14:textId="77777777" w:rsidR="002E13EE" w:rsidRDefault="002E13EE" w:rsidP="002D50E6">
      <w:pPr>
        <w:pStyle w:val="Textebrut"/>
        <w:rPr>
          <w:rFonts w:asciiTheme="minorHAnsi" w:hAnsiTheme="minorHAnsi" w:cstheme="minorHAnsi"/>
          <w:b/>
          <w:sz w:val="32"/>
          <w:szCs w:val="32"/>
          <w:u w:val="single"/>
        </w:rPr>
      </w:pPr>
    </w:p>
    <w:p w14:paraId="58892774"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5016A768"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20BB603D"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répertoire</w:t>
            </w:r>
          </w:p>
          <w:p w14:paraId="4F67C87F" w14:textId="77777777" w:rsidR="002D50E6" w:rsidRPr="0097037A" w:rsidRDefault="002D50E6" w:rsidP="00E90939">
            <w:pPr>
              <w:ind w:right="252"/>
              <w:rPr>
                <w:rFonts w:ascii="Calibri" w:hAnsi="Calibri"/>
                <w:sz w:val="16"/>
                <w:szCs w:val="16"/>
              </w:rPr>
            </w:pPr>
          </w:p>
          <w:p w14:paraId="5B837CC9" w14:textId="77777777" w:rsidR="002D50E6" w:rsidRPr="0097037A" w:rsidRDefault="005B7DC7" w:rsidP="00E90939">
            <w:pPr>
              <w:rPr>
                <w:rFonts w:ascii="Calibri" w:hAnsi="Calibri"/>
                <w:b/>
                <w:bCs/>
              </w:rPr>
            </w:pPr>
            <w:r>
              <w:rPr>
                <w:rFonts w:ascii="Calibri" w:hAnsi="Calibri"/>
                <w:b/>
                <w:bCs/>
              </w:rPr>
              <w:t>2022</w:t>
            </w:r>
            <w:r w:rsidR="002D50E6" w:rsidRPr="0097037A">
              <w:rPr>
                <w:rFonts w:ascii="Calibri" w:hAnsi="Calibri"/>
                <w:b/>
                <w:bCs/>
              </w:rPr>
              <w:t>/</w:t>
            </w:r>
          </w:p>
          <w:p w14:paraId="5E572441" w14:textId="77777777" w:rsidR="002D50E6" w:rsidRPr="0097037A" w:rsidRDefault="002D50E6" w:rsidP="00E90939">
            <w:pPr>
              <w:rPr>
                <w:rFonts w:ascii="Calibri" w:hAnsi="Calibri"/>
                <w:sz w:val="16"/>
                <w:szCs w:val="16"/>
              </w:rPr>
            </w:pPr>
          </w:p>
        </w:tc>
      </w:tr>
      <w:tr w:rsidR="002D50E6" w:rsidRPr="0063600A" w14:paraId="5F87C272"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102119CD" w14:textId="77777777" w:rsidR="002D50E6" w:rsidRPr="0097037A" w:rsidRDefault="002D50E6" w:rsidP="00E90939">
            <w:pPr>
              <w:snapToGrid w:val="0"/>
              <w:ind w:right="252"/>
              <w:rPr>
                <w:rFonts w:ascii="Calibri" w:hAnsi="Calibri"/>
                <w:sz w:val="18"/>
              </w:rPr>
            </w:pPr>
            <w:r>
              <w:rPr>
                <w:rFonts w:ascii="Calibri" w:hAnsi="Calibri"/>
                <w:sz w:val="18"/>
              </w:rPr>
              <w:t>date du jugement</w:t>
            </w:r>
          </w:p>
          <w:p w14:paraId="60E778DB" w14:textId="77777777" w:rsidR="002D50E6" w:rsidRPr="0097037A" w:rsidRDefault="002D50E6" w:rsidP="00E90939">
            <w:pPr>
              <w:rPr>
                <w:rFonts w:ascii="Calibri" w:hAnsi="Calibri"/>
                <w:b/>
              </w:rPr>
            </w:pPr>
          </w:p>
          <w:p w14:paraId="2B1449EB" w14:textId="77777777" w:rsidR="002D50E6" w:rsidRPr="0097037A" w:rsidRDefault="00E46806" w:rsidP="00E90939">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2-05-19T00:00:00Z">
                  <w:dateFormat w:val="dd/MM/yyyy"/>
                  <w:lid w:val="fr-BE"/>
                  <w:storeMappedDataAs w:val="dateTime"/>
                  <w:calendar w:val="gregorian"/>
                </w:date>
              </w:sdtPr>
              <w:sdtEndPr/>
              <w:sdtContent>
                <w:r w:rsidR="006B656A">
                  <w:rPr>
                    <w:rFonts w:asciiTheme="minorHAnsi" w:hAnsiTheme="minorHAnsi" w:cstheme="minorHAnsi"/>
                    <w:b/>
                    <w:sz w:val="32"/>
                    <w:szCs w:val="32"/>
                    <w:u w:val="single"/>
                  </w:rPr>
                  <w:t>19/05/2022</w:t>
                </w:r>
              </w:sdtContent>
            </w:sdt>
            <w:r w:rsidR="00F30CB5" w:rsidRPr="0097037A">
              <w:rPr>
                <w:rFonts w:ascii="Calibri" w:hAnsi="Calibri"/>
                <w:b/>
              </w:rPr>
              <w:t xml:space="preserve"> </w:t>
            </w:r>
          </w:p>
          <w:p w14:paraId="4464867A" w14:textId="77777777" w:rsidR="002D50E6" w:rsidRPr="0097037A" w:rsidRDefault="002D50E6" w:rsidP="00E90939">
            <w:pPr>
              <w:rPr>
                <w:rFonts w:ascii="Calibri" w:hAnsi="Calibri"/>
                <w:sz w:val="16"/>
                <w:szCs w:val="16"/>
              </w:rPr>
            </w:pPr>
          </w:p>
        </w:tc>
      </w:tr>
      <w:tr w:rsidR="002D50E6" w:rsidRPr="0097037A" w14:paraId="0B46C705"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763B7E3B"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rôle</w:t>
            </w:r>
          </w:p>
          <w:p w14:paraId="63669012" w14:textId="77777777" w:rsidR="002D50E6" w:rsidRPr="004D4CC3" w:rsidRDefault="002D50E6" w:rsidP="00E90939">
            <w:pPr>
              <w:ind w:right="252"/>
              <w:rPr>
                <w:rFonts w:ascii="Calibri" w:hAnsi="Calibri"/>
                <w:sz w:val="18"/>
                <w:szCs w:val="18"/>
              </w:rPr>
            </w:pPr>
          </w:p>
          <w:p w14:paraId="70B1FF71" w14:textId="77777777" w:rsidR="002D50E6" w:rsidRPr="004D4CC3" w:rsidRDefault="002D50E6" w:rsidP="00E90939">
            <w:pPr>
              <w:rPr>
                <w:rFonts w:ascii="Calibri" w:hAnsi="Calibri"/>
                <w:b/>
                <w:sz w:val="20"/>
                <w:szCs w:val="20"/>
              </w:rPr>
            </w:pPr>
            <w:r w:rsidRPr="00E605D7">
              <w:rPr>
                <w:rFonts w:ascii="Calibri" w:hAnsi="Calibri" w:cs="Calibri"/>
                <w:b/>
                <w:bCs/>
                <w:szCs w:val="22"/>
              </w:rPr>
              <w:t>R.G. : 22/ 821/ A</w:t>
            </w:r>
            <w:r w:rsidRPr="004D4CC3">
              <w:rPr>
                <w:rFonts w:ascii="Calibri" w:hAnsi="Calibri"/>
                <w:b/>
                <w:sz w:val="20"/>
                <w:szCs w:val="20"/>
              </w:rPr>
              <w:t xml:space="preserve"> </w:t>
            </w:r>
          </w:p>
          <w:p w14:paraId="77A18A62" w14:textId="77777777" w:rsidR="002D50E6" w:rsidRPr="0097037A" w:rsidRDefault="002D50E6" w:rsidP="00E90939">
            <w:pPr>
              <w:rPr>
                <w:rFonts w:ascii="Calibri" w:hAnsi="Calibri"/>
                <w:sz w:val="16"/>
                <w:szCs w:val="16"/>
              </w:rPr>
            </w:pPr>
          </w:p>
        </w:tc>
      </w:tr>
    </w:tbl>
    <w:p w14:paraId="354DB035"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27295C99" w14:textId="77777777" w:rsidTr="00BB2F46">
        <w:trPr>
          <w:trHeight w:val="4428"/>
        </w:trPr>
        <w:tc>
          <w:tcPr>
            <w:tcW w:w="5544" w:type="dxa"/>
          </w:tcPr>
          <w:p w14:paraId="006DAD3C"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018EDDAE" w14:textId="77777777" w:rsidTr="00E90939">
              <w:trPr>
                <w:trHeight w:val="1871"/>
              </w:trPr>
              <w:tc>
                <w:tcPr>
                  <w:tcW w:w="2256" w:type="dxa"/>
                  <w:tcBorders>
                    <w:top w:val="single" w:sz="4" w:space="0" w:color="808080"/>
                    <w:left w:val="single" w:sz="4" w:space="0" w:color="808080"/>
                    <w:bottom w:val="single" w:sz="4" w:space="0" w:color="808080"/>
                  </w:tcBorders>
                  <w:vAlign w:val="center"/>
                </w:tcPr>
                <w:p w14:paraId="0A9B9152" w14:textId="77777777" w:rsidR="00BB2F46" w:rsidRPr="0097037A" w:rsidRDefault="00BB2F46" w:rsidP="00E46806">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0D22A4F3" w14:textId="77777777" w:rsidR="00BB2F46" w:rsidRPr="0097037A" w:rsidRDefault="00BB2F46" w:rsidP="00E46806">
                  <w:pPr>
                    <w:framePr w:hSpace="141" w:wrap="around" w:vAnchor="text" w:hAnchor="text" w:x="3205" w:y="-3719"/>
                    <w:rPr>
                      <w:rFonts w:ascii="Calibri" w:eastAsia="SimSun" w:hAnsi="Calibri" w:cs="Times New Roman"/>
                      <w:color w:val="808080"/>
                      <w:sz w:val="18"/>
                      <w:szCs w:val="18"/>
                    </w:rPr>
                  </w:pPr>
                </w:p>
                <w:p w14:paraId="051EB910" w14:textId="77777777" w:rsidR="00BB2F46" w:rsidRPr="0097037A" w:rsidRDefault="00BB2F46" w:rsidP="00E46806">
                  <w:pPr>
                    <w:framePr w:hSpace="141" w:wrap="around" w:vAnchor="text" w:hAnchor="text" w:x="3205" w:y="-3719"/>
                    <w:rPr>
                      <w:rFonts w:ascii="Calibri" w:eastAsia="SimSun" w:hAnsi="Calibri" w:cs="Times New Roman"/>
                      <w:color w:val="808080"/>
                      <w:sz w:val="18"/>
                      <w:szCs w:val="18"/>
                    </w:rPr>
                  </w:pPr>
                </w:p>
                <w:p w14:paraId="06AE4E2E" w14:textId="77777777" w:rsidR="00BB2F46" w:rsidRPr="0097037A" w:rsidRDefault="00BB2F46" w:rsidP="00E46806">
                  <w:pPr>
                    <w:framePr w:hSpace="141" w:wrap="around" w:vAnchor="text" w:hAnchor="text" w:x="3205" w:y="-3719"/>
                    <w:rPr>
                      <w:rFonts w:ascii="Calibri" w:eastAsia="SimSun" w:hAnsi="Calibri" w:cs="Times New Roman"/>
                      <w:color w:val="808080"/>
                      <w:sz w:val="18"/>
                      <w:szCs w:val="18"/>
                    </w:rPr>
                  </w:pPr>
                </w:p>
                <w:p w14:paraId="67F9EEBF" w14:textId="77777777" w:rsidR="00BB2F46" w:rsidRPr="0097037A" w:rsidRDefault="00BB2F46" w:rsidP="00E46806">
                  <w:pPr>
                    <w:framePr w:hSpace="141" w:wrap="around" w:vAnchor="text" w:hAnchor="text" w:x="3205" w:y="-3719"/>
                    <w:rPr>
                      <w:rFonts w:ascii="Calibri" w:eastAsia="SimSun" w:hAnsi="Calibri" w:cs="Times New Roman"/>
                      <w:color w:val="808080"/>
                      <w:sz w:val="18"/>
                      <w:szCs w:val="18"/>
                    </w:rPr>
                  </w:pPr>
                </w:p>
                <w:p w14:paraId="7A490823" w14:textId="77777777" w:rsidR="00BB2F46" w:rsidRPr="0097037A" w:rsidRDefault="00BB2F46" w:rsidP="00E46806">
                  <w:pPr>
                    <w:framePr w:hSpace="141" w:wrap="around" w:vAnchor="text" w:hAnchor="text" w:x="3205" w:y="-3719"/>
                    <w:rPr>
                      <w:rFonts w:ascii="Calibri" w:eastAsia="SimSun" w:hAnsi="Calibri" w:cs="Times New Roman"/>
                      <w:color w:val="808080"/>
                      <w:sz w:val="18"/>
                      <w:szCs w:val="18"/>
                    </w:rPr>
                  </w:pPr>
                </w:p>
                <w:p w14:paraId="5ECA1AB4" w14:textId="77777777" w:rsidR="00BB2F46" w:rsidRPr="0097037A" w:rsidRDefault="00BB2F46" w:rsidP="00E46806">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0A6F4C20" w14:textId="77777777" w:rsidR="00BB2F46" w:rsidRPr="0097037A" w:rsidRDefault="00BB2F46" w:rsidP="00E46806">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6AC82E35" w14:textId="77777777" w:rsidR="00BB2F46" w:rsidRPr="0097037A" w:rsidRDefault="00BB2F46" w:rsidP="00E46806">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1CA18524" w14:textId="77777777" w:rsidR="00BB2F46" w:rsidRPr="0097037A" w:rsidRDefault="00BB2F46" w:rsidP="00E46806">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7B7D807B" w14:textId="77777777" w:rsidR="00BB2F46" w:rsidRPr="0097037A" w:rsidRDefault="00BB2F46" w:rsidP="00E46806">
                  <w:pPr>
                    <w:framePr w:hSpace="141" w:wrap="around" w:vAnchor="text" w:hAnchor="text" w:x="3205" w:y="-3719"/>
                    <w:rPr>
                      <w:rFonts w:ascii="Calibri" w:eastAsia="SimSun" w:hAnsi="Calibri" w:cs="Times New Roman"/>
                      <w:color w:val="808080"/>
                      <w:sz w:val="18"/>
                      <w:szCs w:val="18"/>
                    </w:rPr>
                  </w:pPr>
                </w:p>
                <w:p w14:paraId="18B6D6B0" w14:textId="77777777" w:rsidR="00BB2F46" w:rsidRPr="0097037A" w:rsidRDefault="00BB2F46" w:rsidP="00E46806">
                  <w:pPr>
                    <w:framePr w:hSpace="141" w:wrap="around" w:vAnchor="text" w:hAnchor="text" w:x="3205" w:y="-3719"/>
                    <w:rPr>
                      <w:rFonts w:ascii="Calibri" w:eastAsia="SimSun" w:hAnsi="Calibri" w:cs="Times New Roman"/>
                      <w:color w:val="808080"/>
                      <w:sz w:val="18"/>
                      <w:szCs w:val="18"/>
                    </w:rPr>
                  </w:pPr>
                </w:p>
                <w:p w14:paraId="3956D5E9" w14:textId="77777777" w:rsidR="00BB2F46" w:rsidRPr="0097037A" w:rsidRDefault="00BB2F46" w:rsidP="00E46806">
                  <w:pPr>
                    <w:framePr w:hSpace="141" w:wrap="around" w:vAnchor="text" w:hAnchor="text" w:x="3205" w:y="-3719"/>
                    <w:rPr>
                      <w:rFonts w:ascii="Calibri" w:eastAsia="SimSun" w:hAnsi="Calibri" w:cs="Times New Roman"/>
                      <w:color w:val="808080"/>
                      <w:sz w:val="18"/>
                      <w:szCs w:val="18"/>
                    </w:rPr>
                  </w:pPr>
                </w:p>
                <w:p w14:paraId="5359196B" w14:textId="77777777" w:rsidR="00BB2F46" w:rsidRPr="0097037A" w:rsidRDefault="00BB2F46" w:rsidP="00E46806">
                  <w:pPr>
                    <w:framePr w:hSpace="141" w:wrap="around" w:vAnchor="text" w:hAnchor="text" w:x="3205" w:y="-3719"/>
                    <w:rPr>
                      <w:rFonts w:ascii="Calibri" w:eastAsia="SimSun" w:hAnsi="Calibri" w:cs="Times New Roman"/>
                      <w:color w:val="808080"/>
                      <w:sz w:val="18"/>
                      <w:szCs w:val="18"/>
                    </w:rPr>
                  </w:pPr>
                </w:p>
                <w:p w14:paraId="1C310C8B" w14:textId="77777777" w:rsidR="00BB2F46" w:rsidRPr="0097037A" w:rsidRDefault="00BB2F46" w:rsidP="00E46806">
                  <w:pPr>
                    <w:framePr w:hSpace="141" w:wrap="around" w:vAnchor="text" w:hAnchor="text" w:x="3205" w:y="-3719"/>
                    <w:rPr>
                      <w:rFonts w:ascii="Calibri" w:eastAsia="SimSun" w:hAnsi="Calibri" w:cs="Times New Roman"/>
                      <w:color w:val="808080"/>
                      <w:sz w:val="18"/>
                      <w:szCs w:val="18"/>
                    </w:rPr>
                  </w:pPr>
                </w:p>
                <w:p w14:paraId="20BAEED7" w14:textId="77777777" w:rsidR="00BB2F46" w:rsidRPr="0097037A" w:rsidRDefault="00BB2F46" w:rsidP="00E46806">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E696661" w14:textId="77777777" w:rsidR="00BB2F46" w:rsidRPr="0097037A" w:rsidRDefault="00BB2F46" w:rsidP="00E46806">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6C895A86" w14:textId="77777777" w:rsidR="00BB2F46" w:rsidRPr="0097037A" w:rsidRDefault="00BB2F46" w:rsidP="00E46806">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6C62A4DD" w14:textId="77777777" w:rsidR="00BB2F46" w:rsidRPr="0097037A" w:rsidRDefault="00BB2F46" w:rsidP="00E46806">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1F5B9891" w14:textId="77777777" w:rsidR="00BB2F46" w:rsidRPr="0097037A" w:rsidRDefault="00BB2F46" w:rsidP="00E46806">
                  <w:pPr>
                    <w:framePr w:hSpace="141" w:wrap="around" w:vAnchor="text" w:hAnchor="text" w:x="3205" w:y="-3719"/>
                    <w:rPr>
                      <w:rFonts w:ascii="Calibri" w:eastAsia="SimSun" w:hAnsi="Calibri" w:cs="Times New Roman"/>
                      <w:color w:val="808080"/>
                      <w:sz w:val="18"/>
                      <w:szCs w:val="18"/>
                    </w:rPr>
                  </w:pPr>
                </w:p>
                <w:p w14:paraId="17F8A3E8" w14:textId="77777777" w:rsidR="00BB2F46" w:rsidRPr="0097037A" w:rsidRDefault="00BB2F46" w:rsidP="00E46806">
                  <w:pPr>
                    <w:framePr w:hSpace="141" w:wrap="around" w:vAnchor="text" w:hAnchor="text" w:x="3205" w:y="-3719"/>
                    <w:rPr>
                      <w:rFonts w:ascii="Calibri" w:eastAsia="SimSun" w:hAnsi="Calibri" w:cs="Times New Roman"/>
                      <w:color w:val="808080"/>
                      <w:sz w:val="18"/>
                      <w:szCs w:val="18"/>
                    </w:rPr>
                  </w:pPr>
                </w:p>
                <w:p w14:paraId="38B4BBB8" w14:textId="77777777" w:rsidR="00BB2F46" w:rsidRPr="0097037A" w:rsidRDefault="00BB2F46" w:rsidP="00E46806">
                  <w:pPr>
                    <w:framePr w:hSpace="141" w:wrap="around" w:vAnchor="text" w:hAnchor="text" w:x="3205" w:y="-3719"/>
                    <w:rPr>
                      <w:rFonts w:ascii="Calibri" w:eastAsia="SimSun" w:hAnsi="Calibri" w:cs="Times New Roman"/>
                      <w:color w:val="808080"/>
                      <w:sz w:val="18"/>
                      <w:szCs w:val="18"/>
                    </w:rPr>
                  </w:pPr>
                </w:p>
                <w:p w14:paraId="089263C7" w14:textId="77777777" w:rsidR="00BB2F46" w:rsidRPr="0097037A" w:rsidRDefault="00BB2F46" w:rsidP="00E46806">
                  <w:pPr>
                    <w:framePr w:hSpace="141" w:wrap="around" w:vAnchor="text" w:hAnchor="text" w:x="3205" w:y="-3719"/>
                    <w:rPr>
                      <w:rFonts w:ascii="Calibri" w:eastAsia="SimSun" w:hAnsi="Calibri" w:cs="Times New Roman"/>
                      <w:color w:val="808080"/>
                      <w:sz w:val="18"/>
                      <w:szCs w:val="18"/>
                    </w:rPr>
                  </w:pPr>
                </w:p>
                <w:p w14:paraId="730A8C47" w14:textId="77777777" w:rsidR="00BB2F46" w:rsidRPr="0097037A" w:rsidRDefault="00BB2F46" w:rsidP="00E46806">
                  <w:pPr>
                    <w:framePr w:hSpace="141" w:wrap="around" w:vAnchor="text" w:hAnchor="text" w:x="3205" w:y="-3719"/>
                    <w:rPr>
                      <w:rFonts w:ascii="Calibri" w:eastAsia="SimSun" w:hAnsi="Calibri" w:cs="Times New Roman"/>
                      <w:color w:val="808080"/>
                      <w:sz w:val="18"/>
                      <w:szCs w:val="18"/>
                    </w:rPr>
                  </w:pPr>
                </w:p>
                <w:p w14:paraId="76B46877" w14:textId="77777777" w:rsidR="00BB2F46" w:rsidRPr="0097037A" w:rsidRDefault="00BB2F46" w:rsidP="00E46806">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021893FF" w14:textId="77777777" w:rsidR="00BB2F46" w:rsidRPr="0097037A" w:rsidRDefault="00BB2F46" w:rsidP="00E46806">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03F24D5F" w14:textId="77777777" w:rsidR="00BB2F46" w:rsidRPr="0097037A" w:rsidRDefault="00BB2F46" w:rsidP="00E46806">
                  <w:pPr>
                    <w:framePr w:hSpace="141" w:wrap="around" w:vAnchor="text" w:hAnchor="text" w:x="3205" w:y="-3719"/>
                    <w:rPr>
                      <w:rFonts w:ascii="Calibri" w:eastAsia="SimSun" w:hAnsi="Calibri" w:cs="Times New Roman"/>
                      <w:color w:val="808080"/>
                      <w:sz w:val="8"/>
                      <w:szCs w:val="8"/>
                    </w:rPr>
                  </w:pPr>
                </w:p>
              </w:tc>
            </w:tr>
          </w:tbl>
          <w:p w14:paraId="60DB0E1A" w14:textId="77777777" w:rsidR="00BB2F46" w:rsidRDefault="00BB2F46" w:rsidP="00BB2F46"/>
          <w:p w14:paraId="4EB8EB58" w14:textId="77777777" w:rsidR="00BB2F46" w:rsidRDefault="00BB2F46" w:rsidP="00BB2F46"/>
        </w:tc>
      </w:tr>
    </w:tbl>
    <w:p w14:paraId="78D213F3" w14:textId="77777777" w:rsidR="002D50E6" w:rsidRPr="0097037A" w:rsidRDefault="002D50E6" w:rsidP="002D50E6"/>
    <w:p w14:paraId="2E543E39"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16CC3AD3" w14:textId="77777777" w:rsidTr="00E90939">
        <w:tc>
          <w:tcPr>
            <w:tcW w:w="389" w:type="dxa"/>
            <w:vAlign w:val="center"/>
          </w:tcPr>
          <w:p w14:paraId="70E3EEBD" w14:textId="77777777" w:rsidR="002D50E6" w:rsidRPr="0097037A" w:rsidRDefault="002D50E6" w:rsidP="00E90939">
            <w:pPr>
              <w:snapToGrid w:val="0"/>
              <w:ind w:left="-113"/>
              <w:rPr>
                <w:rFonts w:ascii="Wingdings" w:hAnsi="Wingdings"/>
                <w:sz w:val="32"/>
              </w:rPr>
            </w:pPr>
            <w:r w:rsidRPr="0097037A">
              <w:rPr>
                <w:rFonts w:ascii="Wingdings" w:hAnsi="Wingdings"/>
                <w:sz w:val="32"/>
              </w:rPr>
              <w:t></w:t>
            </w:r>
          </w:p>
        </w:tc>
        <w:tc>
          <w:tcPr>
            <w:tcW w:w="2419" w:type="dxa"/>
            <w:vAlign w:val="center"/>
          </w:tcPr>
          <w:p w14:paraId="734AC749" w14:textId="77777777" w:rsidR="002D50E6" w:rsidRPr="0097037A" w:rsidRDefault="002D50E6" w:rsidP="00E90939">
            <w:pPr>
              <w:snapToGrid w:val="0"/>
              <w:rPr>
                <w:rFonts w:ascii="Calibri" w:hAnsi="Calibri"/>
                <w:sz w:val="18"/>
              </w:rPr>
            </w:pPr>
            <w:r w:rsidRPr="0097037A">
              <w:rPr>
                <w:rFonts w:ascii="Calibri" w:hAnsi="Calibri"/>
                <w:sz w:val="18"/>
              </w:rPr>
              <w:t>ne pas présenter à l’inspecteur</w:t>
            </w:r>
          </w:p>
        </w:tc>
      </w:tr>
    </w:tbl>
    <w:p w14:paraId="33F97B82"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7E93D459" w14:textId="77777777" w:rsidTr="002E13EE">
        <w:trPr>
          <w:gridBefore w:val="2"/>
          <w:wBefore w:w="3768" w:type="dxa"/>
          <w:trHeight w:val="5155"/>
        </w:trPr>
        <w:tc>
          <w:tcPr>
            <w:tcW w:w="5460" w:type="dxa"/>
          </w:tcPr>
          <w:p w14:paraId="0503EF50"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030095AD" w14:textId="77777777" w:rsidR="00BB2F46" w:rsidRPr="0097037A" w:rsidRDefault="00BB2F46" w:rsidP="00BB2F46">
            <w:pPr>
              <w:pStyle w:val="Plattetekstinspringen2"/>
              <w:ind w:left="0"/>
              <w:rPr>
                <w:rFonts w:ascii="Calibri" w:hAnsi="Calibri"/>
                <w:b/>
                <w:sz w:val="36"/>
                <w:szCs w:val="36"/>
                <w:lang w:val="fr-BE"/>
              </w:rPr>
            </w:pPr>
          </w:p>
          <w:p w14:paraId="487AB782"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26DECFC5" w14:textId="77777777" w:rsidR="00BB2F46" w:rsidRPr="0097037A" w:rsidRDefault="00BB2F46" w:rsidP="00BB2F46">
            <w:pPr>
              <w:rPr>
                <w:rFonts w:ascii="Calibri" w:hAnsi="Calibri"/>
                <w:sz w:val="36"/>
                <w:szCs w:val="36"/>
              </w:rPr>
            </w:pPr>
          </w:p>
          <w:p w14:paraId="4CD5855E" w14:textId="77777777" w:rsidR="00BB2F46" w:rsidRPr="0097037A" w:rsidRDefault="00BB2F46" w:rsidP="00BB2F46">
            <w:pPr>
              <w:rPr>
                <w:rFonts w:ascii="Calibri" w:hAnsi="Calibri"/>
                <w:sz w:val="36"/>
                <w:szCs w:val="36"/>
              </w:rPr>
            </w:pPr>
            <w:r w:rsidRPr="0097037A">
              <w:rPr>
                <w:rFonts w:ascii="Calibri" w:hAnsi="Calibri"/>
                <w:sz w:val="36"/>
                <w:szCs w:val="36"/>
              </w:rPr>
              <w:t xml:space="preserve"> </w:t>
            </w:r>
            <w:r w:rsidR="006B656A">
              <w:rPr>
                <w:rFonts w:ascii="Calibri" w:hAnsi="Calibri" w:cs="Calibri"/>
                <w:b/>
                <w:sz w:val="32"/>
                <w:szCs w:val="32"/>
                <w:u w:val="single"/>
              </w:rPr>
              <w:t xml:space="preserve">Septième chambre </w:t>
            </w:r>
          </w:p>
          <w:p w14:paraId="366A47F5" w14:textId="77777777" w:rsidR="00BB2F46" w:rsidRDefault="00BB2F46" w:rsidP="00BB2F46">
            <w:pPr>
              <w:rPr>
                <w:rFonts w:ascii="Calibri" w:hAnsi="Calibri"/>
                <w:sz w:val="36"/>
                <w:szCs w:val="36"/>
                <w:lang w:val="nl-NL"/>
              </w:rPr>
            </w:pPr>
          </w:p>
          <w:p w14:paraId="26574F8E" w14:textId="77777777" w:rsidR="00BB2F46" w:rsidRDefault="00BB2F46" w:rsidP="002D50E6">
            <w:pPr>
              <w:pStyle w:val="Textebrut"/>
              <w:rPr>
                <w:rFonts w:asciiTheme="minorHAnsi" w:hAnsiTheme="minorHAnsi" w:cstheme="minorHAnsi"/>
                <w:b/>
                <w:sz w:val="32"/>
                <w:szCs w:val="32"/>
                <w:u w:val="single"/>
              </w:rPr>
            </w:pPr>
          </w:p>
        </w:tc>
      </w:tr>
      <w:tr w:rsidR="00BB2F46" w14:paraId="7B931965" w14:textId="77777777" w:rsidTr="00BB2F46">
        <w:trPr>
          <w:gridAfter w:val="2"/>
          <w:wAfter w:w="5820" w:type="dxa"/>
          <w:trHeight w:val="936"/>
        </w:trPr>
        <w:tc>
          <w:tcPr>
            <w:tcW w:w="3408" w:type="dxa"/>
          </w:tcPr>
          <w:p w14:paraId="08464B67"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0BC765A5" w14:textId="77777777" w:rsidR="00BB2F46" w:rsidRDefault="00BB2F46" w:rsidP="00BB2F46">
            <w:pPr>
              <w:pStyle w:val="Textebrut"/>
              <w:ind w:left="600"/>
              <w:rPr>
                <w:rFonts w:asciiTheme="minorHAnsi" w:hAnsiTheme="minorHAnsi" w:cstheme="minorHAnsi"/>
                <w:b/>
                <w:sz w:val="32"/>
                <w:szCs w:val="32"/>
                <w:u w:val="single"/>
              </w:rPr>
            </w:pPr>
          </w:p>
        </w:tc>
      </w:tr>
      <w:tr w:rsidR="00BB2F46" w14:paraId="690B4DF9" w14:textId="77777777" w:rsidTr="00BB2F46">
        <w:trPr>
          <w:gridAfter w:val="2"/>
          <w:wAfter w:w="5820" w:type="dxa"/>
          <w:trHeight w:val="936"/>
        </w:trPr>
        <w:tc>
          <w:tcPr>
            <w:tcW w:w="3408" w:type="dxa"/>
          </w:tcPr>
          <w:p w14:paraId="55422935"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6633B749" w14:textId="77777777" w:rsidR="00BB2F46" w:rsidRPr="0097037A" w:rsidRDefault="00BB2F46" w:rsidP="00BB2F46">
            <w:pPr>
              <w:snapToGrid w:val="0"/>
              <w:ind w:right="252"/>
              <w:rPr>
                <w:rFonts w:ascii="Calibri" w:hAnsi="Calibri"/>
                <w:sz w:val="18"/>
              </w:rPr>
            </w:pPr>
          </w:p>
        </w:tc>
      </w:tr>
    </w:tbl>
    <w:p w14:paraId="71BB3D38" w14:textId="77777777" w:rsidR="00BB2F46" w:rsidRPr="008A5ACB" w:rsidRDefault="00BB2F46" w:rsidP="00BB2F46">
      <w:pPr>
        <w:pStyle w:val="Textebrut"/>
        <w:rPr>
          <w:rFonts w:asciiTheme="minorHAnsi" w:hAnsiTheme="minorHAnsi" w:cstheme="minorHAnsi"/>
          <w:b/>
          <w:sz w:val="32"/>
          <w:szCs w:val="32"/>
          <w:u w:val="single"/>
        </w:rPr>
      </w:pPr>
    </w:p>
    <w:p w14:paraId="37287F89" w14:textId="77777777" w:rsidR="00AF4830" w:rsidRDefault="00AF4830" w:rsidP="00AF4830">
      <w:pPr>
        <w:rPr>
          <w:rFonts w:asciiTheme="minorHAnsi" w:hAnsiTheme="minorHAnsi" w:cstheme="minorHAnsi"/>
          <w:b/>
          <w:bCs/>
          <w:color w:val="000000" w:themeColor="text1"/>
          <w:sz w:val="22"/>
          <w:szCs w:val="22"/>
          <w:u w:val="single"/>
          <w:lang w:val="fr-FR" w:bidi="fr-BE"/>
        </w:rPr>
      </w:pPr>
      <w:bookmarkStart w:id="0" w:name="defendeur"/>
      <w:bookmarkStart w:id="1" w:name="niveau"/>
    </w:p>
    <w:p w14:paraId="27B17DB8" w14:textId="77777777" w:rsidR="005311A8" w:rsidRDefault="005311A8" w:rsidP="00AF4830">
      <w:pPr>
        <w:rPr>
          <w:rFonts w:asciiTheme="minorHAnsi" w:hAnsiTheme="minorHAnsi" w:cstheme="minorHAnsi"/>
          <w:b/>
          <w:bCs/>
          <w:color w:val="000000" w:themeColor="text1"/>
          <w:sz w:val="22"/>
          <w:szCs w:val="22"/>
          <w:u w:val="single"/>
          <w:lang w:val="fr-FR" w:bidi="fr-BE"/>
        </w:rPr>
      </w:pPr>
    </w:p>
    <w:p w14:paraId="5F30B23D" w14:textId="77777777" w:rsidR="008A2294" w:rsidRDefault="008A2294" w:rsidP="00AF4830">
      <w:pPr>
        <w:rPr>
          <w:rFonts w:asciiTheme="minorHAnsi" w:hAnsiTheme="minorHAnsi" w:cstheme="minorHAnsi"/>
          <w:b/>
          <w:bCs/>
          <w:color w:val="000000" w:themeColor="text1"/>
          <w:sz w:val="22"/>
          <w:szCs w:val="22"/>
          <w:lang w:bidi="fr-BE"/>
        </w:rPr>
      </w:pPr>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14:paraId="6A32C96A" w14:textId="77777777" w:rsidR="008A2294" w:rsidRDefault="008A2294" w:rsidP="00AF4830">
      <w:pPr>
        <w:rPr>
          <w:rFonts w:asciiTheme="minorHAnsi" w:hAnsiTheme="minorHAnsi" w:cstheme="minorHAnsi"/>
          <w:color w:val="000000" w:themeColor="text1"/>
          <w:sz w:val="22"/>
          <w:szCs w:val="22"/>
          <w:lang w:bidi="fr-BE"/>
        </w:rPr>
      </w:pPr>
      <w:r>
        <w:rPr>
          <w:rFonts w:asciiTheme="minorHAnsi" w:hAnsiTheme="minorHAnsi" w:cstheme="minorHAnsi"/>
          <w:b/>
          <w:bCs/>
          <w:color w:val="000000" w:themeColor="text1"/>
          <w:sz w:val="22"/>
          <w:szCs w:val="22"/>
          <w:lang w:bidi="fr-BE"/>
        </w:rPr>
        <w:t xml:space="preserve"> </w:t>
      </w:r>
    </w:p>
    <w:p w14:paraId="3965DFFE" w14:textId="77777777" w:rsidR="008A2294" w:rsidRPr="000828D7" w:rsidRDefault="006B656A" w:rsidP="008A2294">
      <w:pPr>
        <w:widowControl/>
        <w:ind w:left="1365"/>
        <w:rPr>
          <w:rFonts w:asciiTheme="minorHAnsi" w:eastAsia="Arial" w:hAnsiTheme="minorHAnsi" w:cstheme="minorHAnsi"/>
          <w:sz w:val="20"/>
          <w:szCs w:val="20"/>
          <w:lang w:bidi="fr-BE"/>
        </w:rPr>
      </w:pPr>
      <w:bookmarkStart w:id="2" w:name="demandeur"/>
      <w:r w:rsidRPr="000828D7">
        <w:rPr>
          <w:rFonts w:asciiTheme="minorHAnsi" w:eastAsia="Arial" w:hAnsiTheme="minorHAnsi" w:cstheme="minorHAnsi"/>
          <w:b/>
          <w:bCs/>
          <w:sz w:val="22"/>
          <w:szCs w:val="22"/>
          <w:highlight w:val="black"/>
          <w:lang w:bidi="fr-BE"/>
        </w:rPr>
        <w:t xml:space="preserve">Madame </w:t>
      </w:r>
      <w:r w:rsidR="008A2294" w:rsidRPr="000828D7">
        <w:rPr>
          <w:rFonts w:asciiTheme="minorHAnsi" w:eastAsia="Arial" w:hAnsiTheme="minorHAnsi" w:cstheme="minorHAnsi"/>
          <w:b/>
          <w:bCs/>
          <w:sz w:val="22"/>
          <w:szCs w:val="22"/>
          <w:highlight w:val="black"/>
          <w:lang w:bidi="fr-BE"/>
        </w:rPr>
        <w:t>KEZA S</w:t>
      </w:r>
      <w:r w:rsidRPr="000828D7">
        <w:rPr>
          <w:rFonts w:asciiTheme="minorHAnsi" w:eastAsia="Arial" w:hAnsiTheme="minorHAnsi" w:cstheme="minorHAnsi"/>
          <w:b/>
          <w:bCs/>
          <w:sz w:val="22"/>
          <w:szCs w:val="22"/>
          <w:highlight w:val="black"/>
          <w:lang w:bidi="fr-BE"/>
        </w:rPr>
        <w:t xml:space="preserve">arah, </w:t>
      </w:r>
      <w:r w:rsidRPr="000828D7">
        <w:rPr>
          <w:rFonts w:asciiTheme="minorHAnsi" w:eastAsia="Arial" w:hAnsiTheme="minorHAnsi" w:cstheme="minorHAnsi"/>
          <w:bCs/>
          <w:sz w:val="22"/>
          <w:szCs w:val="22"/>
          <w:highlight w:val="black"/>
          <w:lang w:bidi="fr-BE"/>
        </w:rPr>
        <w:t xml:space="preserve">SP 8960759, née le 12/06/1996 à </w:t>
      </w:r>
      <w:proofErr w:type="spellStart"/>
      <w:r w:rsidRPr="000828D7">
        <w:rPr>
          <w:rFonts w:asciiTheme="minorHAnsi" w:eastAsia="Arial" w:hAnsiTheme="minorHAnsi" w:cstheme="minorHAnsi"/>
          <w:bCs/>
          <w:sz w:val="22"/>
          <w:szCs w:val="22"/>
          <w:highlight w:val="black"/>
          <w:lang w:bidi="fr-BE"/>
        </w:rPr>
        <w:t>Cibitoke</w:t>
      </w:r>
      <w:proofErr w:type="spellEnd"/>
      <w:r w:rsidRPr="000828D7">
        <w:rPr>
          <w:rFonts w:asciiTheme="minorHAnsi" w:eastAsia="Arial" w:hAnsiTheme="minorHAnsi" w:cstheme="minorHAnsi"/>
          <w:bCs/>
          <w:sz w:val="22"/>
          <w:szCs w:val="22"/>
          <w:highlight w:val="black"/>
          <w:lang w:bidi="fr-BE"/>
        </w:rPr>
        <w:t xml:space="preserve"> Bujumbura, de nationalité burundaise, résidant actuellement au sein du centre d’accueil de Rocourt, Rue de la Tonne 80</w:t>
      </w:r>
      <w:r w:rsidR="002032E2" w:rsidRPr="000828D7">
        <w:rPr>
          <w:rFonts w:asciiTheme="minorHAnsi" w:eastAsia="Arial" w:hAnsiTheme="minorHAnsi" w:cstheme="minorHAnsi"/>
          <w:bCs/>
          <w:sz w:val="22"/>
          <w:szCs w:val="22"/>
          <w:highlight w:val="black"/>
          <w:lang w:bidi="fr-BE"/>
        </w:rPr>
        <w:t>b</w:t>
      </w:r>
      <w:r w:rsidRPr="000828D7">
        <w:rPr>
          <w:rFonts w:asciiTheme="minorHAnsi" w:eastAsia="Arial" w:hAnsiTheme="minorHAnsi" w:cstheme="minorHAnsi"/>
          <w:bCs/>
          <w:sz w:val="22"/>
          <w:szCs w:val="22"/>
          <w:highlight w:val="black"/>
          <w:lang w:bidi="fr-BE"/>
        </w:rPr>
        <w:t xml:space="preserve"> à 4000 LIEGE</w:t>
      </w:r>
    </w:p>
    <w:p w14:paraId="144EF01D" w14:textId="77777777" w:rsidR="008A2294" w:rsidRPr="000828D7" w:rsidRDefault="008A2294" w:rsidP="008A2294">
      <w:pPr>
        <w:widowControl/>
        <w:ind w:left="1365"/>
        <w:rPr>
          <w:rFonts w:asciiTheme="minorHAnsi" w:eastAsia="Arial" w:hAnsiTheme="minorHAnsi" w:cstheme="minorHAnsi"/>
          <w:sz w:val="22"/>
          <w:szCs w:val="22"/>
          <w:lang w:bidi="fr-BE"/>
        </w:rPr>
      </w:pPr>
    </w:p>
    <w:p w14:paraId="335E3E09" w14:textId="77777777" w:rsidR="008A2294" w:rsidRDefault="008A2294" w:rsidP="002032E2">
      <w:pPr>
        <w:widowControl/>
        <w:ind w:left="1365"/>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demanderesse</w:t>
      </w:r>
      <w:r w:rsidR="00E605D7">
        <w:rPr>
          <w:rFonts w:asciiTheme="minorHAnsi" w:eastAsia="Arial" w:hAnsiTheme="minorHAnsi" w:cstheme="minorHAnsi"/>
          <w:sz w:val="22"/>
          <w:szCs w:val="22"/>
          <w:u w:val="single"/>
          <w:lang w:bidi="fr-BE"/>
        </w:rPr>
        <w:t xml:space="preserve"> faisant élection de domicile chez son conseil,</w:t>
      </w:r>
      <w:bookmarkStart w:id="3" w:name="demavoc"/>
      <w:r>
        <w:rPr>
          <w:rFonts w:asciiTheme="minorHAnsi" w:eastAsia="Arial" w:hAnsiTheme="minorHAnsi" w:cstheme="minorHAnsi"/>
          <w:sz w:val="22"/>
          <w:szCs w:val="22"/>
          <w:lang w:bidi="fr-BE"/>
        </w:rPr>
        <w:t xml:space="preserve"> Maître MASSIN ERIC (BXL), avocat, à 1030  SCHAERBEEK, Square Eugène </w:t>
      </w:r>
      <w:proofErr w:type="spellStart"/>
      <w:r>
        <w:rPr>
          <w:rFonts w:asciiTheme="minorHAnsi" w:eastAsia="Arial" w:hAnsiTheme="minorHAnsi" w:cstheme="minorHAnsi"/>
          <w:sz w:val="22"/>
          <w:szCs w:val="22"/>
          <w:lang w:bidi="fr-BE"/>
        </w:rPr>
        <w:t>Plasky</w:t>
      </w:r>
      <w:proofErr w:type="spellEnd"/>
      <w:r>
        <w:rPr>
          <w:rFonts w:asciiTheme="minorHAnsi" w:eastAsia="Arial" w:hAnsiTheme="minorHAnsi" w:cstheme="minorHAnsi"/>
          <w:sz w:val="22"/>
          <w:szCs w:val="22"/>
          <w:lang w:bidi="fr-BE"/>
        </w:rPr>
        <w:t>, 92-94, et ayant comparu par</w:t>
      </w:r>
      <w:r w:rsidR="006B656A">
        <w:rPr>
          <w:rFonts w:asciiTheme="minorHAnsi" w:eastAsia="Arial" w:hAnsiTheme="minorHAnsi" w:cstheme="minorHAnsi"/>
          <w:sz w:val="22"/>
          <w:szCs w:val="22"/>
          <w:lang w:bidi="fr-BE"/>
        </w:rPr>
        <w:t xml:space="preserve"> Maître DRIESMANS ANTOINE</w:t>
      </w:r>
    </w:p>
    <w:bookmarkEnd w:id="3"/>
    <w:p w14:paraId="417EAD45" w14:textId="77777777" w:rsidR="008A2294" w:rsidRDefault="008A2294" w:rsidP="008A2294">
      <w:pPr>
        <w:widowControl/>
        <w:ind w:left="1350"/>
        <w:jc w:val="both"/>
        <w:rPr>
          <w:rFonts w:asciiTheme="minorHAnsi" w:eastAsia="Arial" w:hAnsiTheme="minorHAnsi" w:cstheme="minorHAnsi"/>
          <w:color w:val="000000" w:themeColor="text1"/>
          <w:sz w:val="22"/>
          <w:szCs w:val="22"/>
          <w:lang w:bidi="fr-BE"/>
        </w:rPr>
      </w:pPr>
    </w:p>
    <w:bookmarkEnd w:id="2"/>
    <w:p w14:paraId="33CA0D47" w14:textId="77777777" w:rsidR="008A2294" w:rsidRDefault="008A2294" w:rsidP="008A2294">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14:paraId="696C3522" w14:textId="77777777" w:rsidR="005B5D9D" w:rsidRDefault="005B5D9D" w:rsidP="008A2294">
      <w:pPr>
        <w:widowControl/>
        <w:jc w:val="both"/>
        <w:rPr>
          <w:rFonts w:asciiTheme="minorHAnsi" w:eastAsia="Arial" w:hAnsiTheme="minorHAnsi" w:cstheme="minorHAnsi"/>
          <w:b/>
          <w:color w:val="000000" w:themeColor="text1"/>
          <w:sz w:val="22"/>
          <w:szCs w:val="22"/>
          <w:u w:val="single"/>
          <w:lang w:bidi="fr-BE"/>
        </w:rPr>
      </w:pPr>
    </w:p>
    <w:p w14:paraId="773F391B" w14:textId="77777777" w:rsidR="006B656A" w:rsidRPr="006B656A" w:rsidRDefault="006B656A" w:rsidP="000A7982">
      <w:pPr>
        <w:ind w:left="1418"/>
        <w:jc w:val="both"/>
        <w:rPr>
          <w:rFonts w:asciiTheme="minorHAnsi" w:eastAsia="Arial" w:hAnsiTheme="minorHAnsi" w:cstheme="minorHAnsi"/>
          <w:color w:val="000000" w:themeColor="text1"/>
          <w:sz w:val="22"/>
          <w:szCs w:val="22"/>
          <w:lang w:bidi="fr-BE"/>
        </w:rPr>
      </w:pPr>
      <w:r w:rsidRPr="006B656A">
        <w:rPr>
          <w:rFonts w:asciiTheme="minorHAnsi" w:eastAsia="Arial" w:hAnsiTheme="minorHAnsi" w:cstheme="minorHAnsi"/>
          <w:b/>
          <w:sz w:val="22"/>
          <w:szCs w:val="22"/>
          <w:lang w:val="fr-FR" w:bidi="fr-BE"/>
        </w:rPr>
        <w:t>L’Agence fédérale d'Accueil des Demandeurs d'Asile</w:t>
      </w:r>
      <w:r w:rsidRPr="006B656A">
        <w:rPr>
          <w:rFonts w:asciiTheme="minorHAnsi" w:eastAsia="Arial" w:hAnsiTheme="minorHAnsi" w:cstheme="minorHAnsi"/>
          <w:sz w:val="22"/>
          <w:szCs w:val="22"/>
          <w:lang w:val="fr-FR" w:bidi="fr-BE"/>
        </w:rPr>
        <w:t>,</w:t>
      </w:r>
      <w:r w:rsidRPr="006B656A">
        <w:rPr>
          <w:rFonts w:asciiTheme="minorHAnsi" w:eastAsia="Arial" w:hAnsiTheme="minorHAnsi" w:cstheme="minorHAnsi"/>
          <w:color w:val="0000FF"/>
          <w:sz w:val="22"/>
          <w:szCs w:val="22"/>
          <w:lang w:val="fr-FR" w:bidi="fr-BE"/>
        </w:rPr>
        <w:t xml:space="preserve"> </w:t>
      </w:r>
      <w:r w:rsidRPr="006B656A">
        <w:rPr>
          <w:rFonts w:asciiTheme="minorHAnsi" w:eastAsia="Arial" w:hAnsiTheme="minorHAnsi" w:cstheme="minorHAnsi"/>
          <w:sz w:val="22"/>
          <w:szCs w:val="22"/>
          <w:lang w:val="fr-FR" w:bidi="fr-BE"/>
        </w:rPr>
        <w:t>immatriculé à la B.C.E. sous le numéro 0860.737.913</w:t>
      </w:r>
    </w:p>
    <w:p w14:paraId="4F7EC641" w14:textId="77777777" w:rsidR="008A2294" w:rsidRPr="006B656A" w:rsidRDefault="006B656A" w:rsidP="006B656A">
      <w:pPr>
        <w:ind w:left="1418"/>
        <w:rPr>
          <w:rFonts w:asciiTheme="minorHAnsi" w:eastAsia="Arial" w:hAnsiTheme="minorHAnsi" w:cstheme="minorHAnsi"/>
          <w:color w:val="000000" w:themeColor="text1"/>
          <w:sz w:val="22"/>
          <w:szCs w:val="22"/>
          <w:lang w:bidi="fr-BE"/>
        </w:rPr>
      </w:pPr>
      <w:r w:rsidRPr="006B656A">
        <w:rPr>
          <w:rFonts w:asciiTheme="minorHAnsi" w:eastAsia="Arial" w:hAnsiTheme="minorHAnsi" w:cstheme="minorHAnsi"/>
          <w:color w:val="000000" w:themeColor="text1"/>
          <w:sz w:val="22"/>
          <w:szCs w:val="22"/>
          <w:lang w:bidi="fr-BE"/>
        </w:rPr>
        <w:t xml:space="preserve">Rue des Chartreux, 21 à 1000 BRUXELLES, </w:t>
      </w:r>
    </w:p>
    <w:p w14:paraId="4D8898C9" w14:textId="77777777" w:rsidR="008A2294" w:rsidRDefault="008A2294" w:rsidP="008A2294">
      <w:pPr>
        <w:widowControl/>
        <w:ind w:left="1418"/>
        <w:rPr>
          <w:rFonts w:asciiTheme="minorHAnsi" w:eastAsia="Arial" w:hAnsiTheme="minorHAnsi" w:cstheme="minorHAnsi"/>
          <w:color w:val="000000" w:themeColor="text1"/>
          <w:sz w:val="22"/>
          <w:szCs w:val="22"/>
          <w:lang w:bidi="fr-BE"/>
        </w:rPr>
      </w:pPr>
    </w:p>
    <w:p w14:paraId="0C5A2373" w14:textId="77777777" w:rsidR="008A2294" w:rsidRDefault="008A2294" w:rsidP="008A2294">
      <w:pPr>
        <w:widowControl/>
        <w:ind w:left="1418"/>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p>
    <w:p w14:paraId="790EB0BD" w14:textId="77777777" w:rsidR="008A2294" w:rsidRDefault="008A2294" w:rsidP="008A2294">
      <w:pPr>
        <w:widowControl/>
        <w:ind w:left="1418"/>
        <w:rPr>
          <w:rFonts w:asciiTheme="minorHAnsi" w:eastAsia="Arial" w:hAnsiTheme="minorHAnsi" w:cstheme="minorHAnsi"/>
          <w:sz w:val="22"/>
          <w:szCs w:val="22"/>
          <w:lang w:bidi="fr-BE"/>
        </w:rPr>
      </w:pPr>
      <w:bookmarkStart w:id="4" w:name="defavoc"/>
      <w:r>
        <w:rPr>
          <w:rFonts w:asciiTheme="minorHAnsi" w:eastAsia="Arial" w:hAnsiTheme="minorHAnsi" w:cstheme="minorHAnsi"/>
          <w:sz w:val="22"/>
          <w:szCs w:val="22"/>
          <w:lang w:bidi="fr-BE"/>
        </w:rPr>
        <w:t>ayant comme conseil Maître DETHEUX ALAIN</w:t>
      </w:r>
      <w:r w:rsidR="006B656A">
        <w:rPr>
          <w:rFonts w:asciiTheme="minorHAnsi" w:eastAsia="Arial" w:hAnsiTheme="minorHAnsi" w:cstheme="minorHAnsi"/>
          <w:sz w:val="22"/>
          <w:szCs w:val="22"/>
          <w:lang w:bidi="fr-BE"/>
        </w:rPr>
        <w:t>, avocat, à 1060 SAINT-GILLES, R</w:t>
      </w:r>
      <w:r>
        <w:rPr>
          <w:rFonts w:asciiTheme="minorHAnsi" w:eastAsia="Arial" w:hAnsiTheme="minorHAnsi" w:cstheme="minorHAnsi"/>
          <w:sz w:val="22"/>
          <w:szCs w:val="22"/>
          <w:lang w:bidi="fr-BE"/>
        </w:rPr>
        <w:t xml:space="preserve">ue de l'Amazone, 37, et ayant comparu par </w:t>
      </w:r>
      <w:bookmarkEnd w:id="4"/>
      <w:r w:rsidR="006B656A">
        <w:rPr>
          <w:rFonts w:asciiTheme="minorHAnsi" w:eastAsia="Arial" w:hAnsiTheme="minorHAnsi" w:cstheme="minorHAnsi"/>
          <w:sz w:val="22"/>
          <w:szCs w:val="22"/>
          <w:lang w:bidi="fr-BE"/>
        </w:rPr>
        <w:t>Maître DECLERCQ FRANCOIS</w:t>
      </w:r>
    </w:p>
    <w:p w14:paraId="439F4B2E" w14:textId="77777777" w:rsidR="004420CB" w:rsidRDefault="004420CB" w:rsidP="00AA24E5">
      <w:pPr>
        <w:widowControl/>
        <w:jc w:val="both"/>
        <w:rPr>
          <w:rFonts w:asciiTheme="minorHAnsi" w:eastAsia="Arial" w:hAnsiTheme="minorHAnsi" w:cstheme="minorHAnsi"/>
          <w:color w:val="000000" w:themeColor="text1"/>
          <w:sz w:val="16"/>
          <w:szCs w:val="16"/>
          <w:lang w:bidi="fr-BE"/>
        </w:rPr>
      </w:pPr>
    </w:p>
    <w:bookmarkEnd w:id="0"/>
    <w:p w14:paraId="5113FBC0" w14:textId="77777777" w:rsidR="00CA2E1C" w:rsidRDefault="00CA2E1C" w:rsidP="00AA24E5">
      <w:pPr>
        <w:widowControl/>
        <w:jc w:val="both"/>
        <w:rPr>
          <w:rFonts w:asciiTheme="minorHAnsi" w:eastAsia="Arial" w:hAnsiTheme="minorHAnsi" w:cstheme="minorHAnsi"/>
          <w:color w:val="000000" w:themeColor="text1"/>
          <w:sz w:val="16"/>
          <w:szCs w:val="16"/>
          <w:lang w:bidi="fr-BE"/>
        </w:rPr>
      </w:pPr>
    </w:p>
    <w:bookmarkEnd w:id="1"/>
    <w:p w14:paraId="06ADDF01" w14:textId="77777777" w:rsidR="00465C44" w:rsidRPr="00D5271B" w:rsidRDefault="00465C44" w:rsidP="00AA24E5">
      <w:pPr>
        <w:widowControl/>
        <w:jc w:val="both"/>
        <w:rPr>
          <w:rFonts w:asciiTheme="minorHAnsi" w:eastAsia="Arial" w:hAnsiTheme="minorHAnsi" w:cstheme="minorHAnsi"/>
          <w:color w:val="000000" w:themeColor="text1"/>
          <w:sz w:val="16"/>
          <w:szCs w:val="16"/>
          <w:lang w:bidi="fr-BE"/>
        </w:rPr>
      </w:pPr>
    </w:p>
    <w:p w14:paraId="5750CC34" w14:textId="77777777" w:rsidR="004420CB" w:rsidRPr="008A5ACB" w:rsidRDefault="004420CB" w:rsidP="00AA24E5">
      <w:pPr>
        <w:pStyle w:val="Textebrut"/>
        <w:pBdr>
          <w:top w:val="single" w:sz="4" w:space="1" w:color="auto"/>
        </w:pBdr>
        <w:tabs>
          <w:tab w:val="left" w:pos="1843"/>
        </w:tabs>
        <w:jc w:val="both"/>
        <w:rPr>
          <w:rFonts w:asciiTheme="minorHAnsi" w:hAnsiTheme="minorHAnsi" w:cstheme="minorHAnsi"/>
          <w:b/>
          <w:sz w:val="24"/>
          <w:szCs w:val="24"/>
          <w:u w:val="single"/>
        </w:rPr>
      </w:pPr>
    </w:p>
    <w:p w14:paraId="51B6D27D" w14:textId="77777777" w:rsidR="0091131E" w:rsidRPr="008A5ACB" w:rsidRDefault="0091131E" w:rsidP="00AE343D">
      <w:pPr>
        <w:pStyle w:val="Textebrut"/>
        <w:tabs>
          <w:tab w:val="left" w:pos="1843"/>
        </w:tabs>
        <w:jc w:val="both"/>
        <w:rPr>
          <w:rFonts w:asciiTheme="minorHAnsi" w:hAnsiTheme="minorHAnsi" w:cstheme="minorHAnsi"/>
          <w:b/>
          <w:sz w:val="24"/>
          <w:szCs w:val="24"/>
          <w:u w:val="single"/>
        </w:rPr>
      </w:pPr>
      <w:r w:rsidRPr="008A5ACB">
        <w:rPr>
          <w:rFonts w:asciiTheme="minorHAnsi" w:hAnsiTheme="minorHAnsi" w:cstheme="minorHAnsi"/>
          <w:b/>
          <w:sz w:val="24"/>
          <w:szCs w:val="24"/>
          <w:u w:val="single"/>
        </w:rPr>
        <w:t>PROCEDURE</w:t>
      </w:r>
    </w:p>
    <w:p w14:paraId="6DB5D8F4" w14:textId="77777777" w:rsidR="0091131E" w:rsidRPr="008A5ACB" w:rsidRDefault="0091131E" w:rsidP="00AE343D">
      <w:pPr>
        <w:pStyle w:val="Textebrut"/>
        <w:tabs>
          <w:tab w:val="left" w:pos="1843"/>
        </w:tabs>
        <w:jc w:val="both"/>
        <w:rPr>
          <w:rFonts w:asciiTheme="minorHAnsi" w:hAnsiTheme="minorHAnsi" w:cstheme="minorHAnsi"/>
          <w:sz w:val="22"/>
          <w:szCs w:val="22"/>
        </w:rPr>
      </w:pPr>
    </w:p>
    <w:p w14:paraId="7450F6C8" w14:textId="77777777" w:rsidR="0091131E" w:rsidRPr="008A5ACB" w:rsidRDefault="0091131E" w:rsidP="0091131E">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61185775" w14:textId="77777777" w:rsidR="0091131E" w:rsidRPr="008A5ACB" w:rsidRDefault="0091131E" w:rsidP="00AE343D">
      <w:pPr>
        <w:pStyle w:val="Textebrut"/>
        <w:tabs>
          <w:tab w:val="left" w:pos="1843"/>
        </w:tabs>
        <w:jc w:val="both"/>
        <w:rPr>
          <w:rFonts w:asciiTheme="minorHAnsi" w:hAnsiTheme="minorHAnsi" w:cstheme="minorHAnsi"/>
          <w:sz w:val="22"/>
          <w:szCs w:val="22"/>
          <w:lang w:val="fr-FR"/>
        </w:rPr>
      </w:pPr>
    </w:p>
    <w:p w14:paraId="7DE006A1" w14:textId="77777777" w:rsidR="00A56F5A" w:rsidRPr="008A5ACB" w:rsidRDefault="00A56F5A" w:rsidP="00A56F5A">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pièces du dossier de la procédure, à la clôture des débats, et notamment :</w:t>
      </w:r>
    </w:p>
    <w:p w14:paraId="166B5A9B" w14:textId="77777777" w:rsidR="00A56F5A" w:rsidRPr="008A5ACB" w:rsidRDefault="00A56F5A" w:rsidP="00A56F5A">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2F7FB990" w14:textId="77777777" w:rsidR="00A56F5A" w:rsidRPr="008A5ACB" w:rsidRDefault="00A56F5A" w:rsidP="006B656A">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la requête introductive d’instance</w:t>
      </w:r>
      <w:r w:rsidR="00CA0AE0" w:rsidRPr="008A5ACB">
        <w:rPr>
          <w:rFonts w:asciiTheme="minorHAnsi" w:eastAsia="Times New Roman" w:hAnsiTheme="minorHAnsi" w:cstheme="minorHAnsi"/>
          <w:kern w:val="0"/>
          <w:sz w:val="22"/>
          <w:szCs w:val="22"/>
          <w:lang w:val="fr-FR" w:eastAsia="en-US"/>
        </w:rPr>
        <w:t xml:space="preserve"> et ses annexes</w:t>
      </w:r>
      <w:r w:rsidRPr="008A5ACB">
        <w:rPr>
          <w:rFonts w:asciiTheme="minorHAnsi" w:eastAsia="Times New Roman" w:hAnsiTheme="minorHAnsi" w:cstheme="minorHAnsi"/>
          <w:kern w:val="0"/>
          <w:sz w:val="22"/>
          <w:szCs w:val="22"/>
          <w:lang w:val="fr-FR" w:eastAsia="en-US"/>
        </w:rPr>
        <w:t xml:space="preserve"> reçue</w:t>
      </w:r>
      <w:r w:rsidR="000F785A">
        <w:rPr>
          <w:rFonts w:asciiTheme="minorHAnsi" w:eastAsia="Times New Roman" w:hAnsiTheme="minorHAnsi" w:cstheme="minorHAnsi"/>
          <w:kern w:val="0"/>
          <w:sz w:val="22"/>
          <w:szCs w:val="22"/>
          <w:lang w:val="fr-FR" w:eastAsia="en-US"/>
        </w:rPr>
        <w:t>s</w:t>
      </w:r>
      <w:r w:rsidRPr="008A5ACB">
        <w:rPr>
          <w:rFonts w:asciiTheme="minorHAnsi" w:eastAsia="Times New Roman" w:hAnsiTheme="minorHAnsi" w:cstheme="minorHAnsi"/>
          <w:kern w:val="0"/>
          <w:sz w:val="22"/>
          <w:szCs w:val="22"/>
          <w:lang w:val="fr-FR" w:eastAsia="en-US"/>
        </w:rPr>
        <w:t xml:space="preserve"> au greffe le </w:t>
      </w:r>
      <w:r w:rsidR="006B656A">
        <w:rPr>
          <w:rFonts w:asciiTheme="minorHAnsi" w:eastAsia="Times New Roman" w:hAnsiTheme="minorHAnsi" w:cstheme="minorHAnsi"/>
          <w:kern w:val="0"/>
          <w:sz w:val="22"/>
          <w:szCs w:val="22"/>
          <w:lang w:val="fr-FR" w:eastAsia="en-US"/>
        </w:rPr>
        <w:t>15/03/2022.</w:t>
      </w:r>
    </w:p>
    <w:p w14:paraId="51FE8734" w14:textId="77777777" w:rsidR="00E40AC4" w:rsidRPr="008A5ACB" w:rsidRDefault="00CA0AE0" w:rsidP="00E40AC4">
      <w:pPr>
        <w:widowControl/>
        <w:numPr>
          <w:ilvl w:val="0"/>
          <w:numId w:val="6"/>
        </w:numPr>
        <w:suppressAutoHyphens w:val="0"/>
        <w:autoSpaceDN/>
        <w:ind w:left="567" w:hanging="567"/>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 </w:t>
      </w:r>
      <w:r w:rsidR="00E40AC4" w:rsidRPr="008A5ACB">
        <w:rPr>
          <w:rFonts w:asciiTheme="minorHAnsi" w:eastAsia="Times New Roman" w:hAnsiTheme="minorHAnsi" w:cstheme="minorHAnsi"/>
          <w:spacing w:val="-2"/>
          <w:kern w:val="0"/>
          <w:sz w:val="22"/>
          <w:szCs w:val="22"/>
          <w:lang w:val="fr-FR" w:eastAsia="en-US"/>
        </w:rPr>
        <w:t>dossier de l’Auditorat du Travail.</w:t>
      </w:r>
    </w:p>
    <w:p w14:paraId="2C95B114" w14:textId="77777777"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05B72848" w14:textId="77777777"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spacing w:val="-2"/>
          <w:kern w:val="0"/>
          <w:sz w:val="22"/>
          <w:szCs w:val="22"/>
          <w:lang w:val="fr-FR" w:eastAsia="en-US"/>
        </w:rPr>
        <w:t xml:space="preserve">Entendu les parties présentes ou représentées en leurs dires et moyens à l’audience du </w:t>
      </w:r>
      <w:r w:rsidR="006B656A">
        <w:rPr>
          <w:rFonts w:asciiTheme="minorHAnsi" w:eastAsia="Times New Roman" w:hAnsiTheme="minorHAnsi" w:cstheme="minorHAnsi"/>
          <w:b/>
          <w:kern w:val="0"/>
          <w:sz w:val="22"/>
          <w:szCs w:val="22"/>
          <w:lang w:eastAsia="en-US"/>
        </w:rPr>
        <w:t>21/04/2022</w:t>
      </w:r>
      <w:r w:rsidRPr="008A5ACB">
        <w:rPr>
          <w:rFonts w:asciiTheme="minorHAnsi" w:eastAsia="Times New Roman" w:hAnsiTheme="minorHAnsi" w:cstheme="minorHAnsi"/>
          <w:kern w:val="0"/>
          <w:sz w:val="22"/>
          <w:szCs w:val="22"/>
          <w:lang w:eastAsia="en-US"/>
        </w:rPr>
        <w:t>.</w:t>
      </w:r>
    </w:p>
    <w:p w14:paraId="5E9107BA" w14:textId="77777777"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7CE265E6" w14:textId="77777777" w:rsidR="0068109E" w:rsidRPr="008A5ACB" w:rsidRDefault="0068109E" w:rsidP="0068109E">
      <w:pPr>
        <w:widowControl/>
        <w:tabs>
          <w:tab w:val="left" w:pos="-720"/>
        </w:tabs>
        <w:jc w:val="both"/>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spacing w:val="-2"/>
          <w:kern w:val="0"/>
          <w:sz w:val="22"/>
          <w:szCs w:val="22"/>
          <w:lang w:val="fr-FR" w:eastAsia="en-US"/>
        </w:rPr>
        <w:t xml:space="preserve">Entendu à cette même audience, après la clôture des débats, </w:t>
      </w:r>
      <w:r w:rsidR="006B656A">
        <w:rPr>
          <w:rFonts w:asciiTheme="minorHAnsi" w:eastAsia="Times New Roman" w:hAnsiTheme="minorHAnsi" w:cstheme="minorHAnsi"/>
          <w:b/>
          <w:spacing w:val="-2"/>
          <w:kern w:val="0"/>
          <w:sz w:val="22"/>
          <w:szCs w:val="22"/>
          <w:lang w:val="fr-FR" w:eastAsia="en-US"/>
        </w:rPr>
        <w:t xml:space="preserve">M. </w:t>
      </w:r>
      <w:r w:rsidRPr="008A5ACB">
        <w:rPr>
          <w:rFonts w:asciiTheme="minorHAnsi" w:eastAsia="Times New Roman" w:hAnsiTheme="minorHAnsi" w:cstheme="minorHAnsi"/>
          <w:b/>
          <w:spacing w:val="-2"/>
          <w:kern w:val="0"/>
          <w:sz w:val="22"/>
          <w:szCs w:val="22"/>
          <w:lang w:val="fr-FR" w:eastAsia="en-US"/>
        </w:rPr>
        <w:t>D'AGLIANO JORDAN, Substitut de l'Auditeur</w:t>
      </w:r>
      <w:r w:rsidRPr="008A5ACB">
        <w:rPr>
          <w:rFonts w:asciiTheme="minorHAnsi" w:eastAsia="Times New Roman" w:hAnsiTheme="minorHAnsi" w:cstheme="minorHAnsi"/>
          <w:spacing w:val="-2"/>
          <w:kern w:val="0"/>
          <w:sz w:val="22"/>
          <w:szCs w:val="22"/>
          <w:lang w:val="fr-FR" w:eastAsia="en-US"/>
        </w:rPr>
        <w:t xml:space="preserve"> en son avis auquel il n’a pas été répliqué.</w:t>
      </w:r>
    </w:p>
    <w:p w14:paraId="146C2803" w14:textId="77777777" w:rsidR="000F785A" w:rsidRDefault="000F785A" w:rsidP="00E40AC4">
      <w:pPr>
        <w:pStyle w:val="Textebrut"/>
        <w:tabs>
          <w:tab w:val="left" w:pos="1843"/>
        </w:tabs>
        <w:jc w:val="both"/>
        <w:rPr>
          <w:rFonts w:asciiTheme="minorHAnsi" w:hAnsiTheme="minorHAnsi" w:cstheme="minorHAnsi"/>
          <w:b/>
          <w:sz w:val="24"/>
          <w:szCs w:val="24"/>
          <w:u w:val="single"/>
          <w:lang w:val="fr-FR"/>
        </w:rPr>
      </w:pPr>
    </w:p>
    <w:p w14:paraId="1447AD85" w14:textId="77777777" w:rsidR="00E40AC4" w:rsidRPr="008A5ACB" w:rsidRDefault="00E40AC4" w:rsidP="00E40AC4">
      <w:pPr>
        <w:pStyle w:val="Textebrut"/>
        <w:tabs>
          <w:tab w:val="left" w:pos="1843"/>
        </w:tabs>
        <w:jc w:val="both"/>
        <w:rPr>
          <w:rFonts w:asciiTheme="minorHAnsi" w:hAnsiTheme="minorHAnsi" w:cstheme="minorHAnsi"/>
          <w:b/>
          <w:sz w:val="24"/>
          <w:szCs w:val="24"/>
          <w:u w:val="single"/>
          <w:lang w:val="fr-FR"/>
        </w:rPr>
      </w:pPr>
      <w:r w:rsidRPr="008A5ACB">
        <w:rPr>
          <w:rFonts w:asciiTheme="minorHAnsi" w:hAnsiTheme="minorHAnsi" w:cstheme="minorHAnsi"/>
          <w:b/>
          <w:sz w:val="24"/>
          <w:szCs w:val="24"/>
          <w:u w:val="single"/>
          <w:lang w:val="fr-FR"/>
        </w:rPr>
        <w:t>RECEVABILITE</w:t>
      </w:r>
    </w:p>
    <w:p w14:paraId="1CD88429" w14:textId="77777777"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3952DF41" w14:textId="77777777" w:rsidR="00E605D7" w:rsidRDefault="00E40AC4" w:rsidP="006B656A">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spacing w:val="-2"/>
          <w:kern w:val="0"/>
          <w:sz w:val="22"/>
          <w:szCs w:val="22"/>
          <w:lang w:val="fr-FR" w:eastAsia="en-US"/>
        </w:rPr>
        <w:t>La demande est recevable pour avoir été introduite dans les formes et délai légaux devant la juridiction compétente.</w:t>
      </w:r>
    </w:p>
    <w:p w14:paraId="3B4B8998" w14:textId="77777777" w:rsidR="006B656A" w:rsidRPr="006B656A" w:rsidRDefault="006B656A" w:rsidP="006B656A">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5BEA62E9" w14:textId="77777777" w:rsidR="00E605D7" w:rsidRPr="009C3C11" w:rsidRDefault="00E605D7" w:rsidP="00E605D7">
      <w:pPr>
        <w:widowControl/>
        <w:suppressAutoHyphens w:val="0"/>
        <w:autoSpaceDN/>
        <w:spacing w:after="160" w:line="256" w:lineRule="auto"/>
        <w:jc w:val="both"/>
        <w:textAlignment w:val="auto"/>
        <w:rPr>
          <w:rFonts w:ascii="Calibri" w:eastAsia="Calibri" w:hAnsi="Calibri" w:cs="Times New Roman"/>
          <w:kern w:val="0"/>
          <w:sz w:val="22"/>
          <w:szCs w:val="22"/>
          <w:u w:val="single"/>
          <w:lang w:eastAsia="en-US"/>
        </w:rPr>
      </w:pPr>
      <w:r w:rsidRPr="006B656A">
        <w:rPr>
          <w:rFonts w:ascii="Calibri" w:eastAsia="Calibri" w:hAnsi="Calibri" w:cs="Times New Roman"/>
          <w:kern w:val="0"/>
          <w:sz w:val="22"/>
          <w:szCs w:val="22"/>
          <w:u w:val="single"/>
          <w:lang w:eastAsia="en-US"/>
        </w:rPr>
        <w:t>Objet de la demande :</w:t>
      </w:r>
    </w:p>
    <w:p w14:paraId="49E1648D" w14:textId="77777777" w:rsidR="00E605D7" w:rsidRPr="006B656A" w:rsidRDefault="00E605D7" w:rsidP="00E605D7">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6B656A">
        <w:rPr>
          <w:rFonts w:ascii="Calibri" w:eastAsia="Calibri" w:hAnsi="Calibri" w:cs="Times New Roman"/>
          <w:kern w:val="0"/>
          <w:sz w:val="22"/>
          <w:szCs w:val="22"/>
          <w:lang w:eastAsia="en-US"/>
        </w:rPr>
        <w:t>Par requête déposée au greffe en date du 15 mars 2022, la partie demanderesse conteste une décision de FEDASIL du 21 février 2022, qui modifie son code 207, en lui désignant la structure d’accueil de Jodoigne, en place Dublin.</w:t>
      </w:r>
    </w:p>
    <w:p w14:paraId="66DB623E" w14:textId="77777777" w:rsidR="00E605D7" w:rsidRPr="006B656A" w:rsidRDefault="00E605D7" w:rsidP="00E605D7">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p>
    <w:p w14:paraId="0954C961" w14:textId="77777777" w:rsidR="00E605D7" w:rsidRPr="009C3C11" w:rsidRDefault="00E605D7" w:rsidP="00E605D7">
      <w:pPr>
        <w:widowControl/>
        <w:suppressAutoHyphens w:val="0"/>
        <w:autoSpaceDN/>
        <w:spacing w:after="160" w:line="256" w:lineRule="auto"/>
        <w:jc w:val="both"/>
        <w:textAlignment w:val="auto"/>
        <w:rPr>
          <w:rFonts w:ascii="Calibri" w:eastAsia="Calibri" w:hAnsi="Calibri" w:cs="Times New Roman"/>
          <w:kern w:val="0"/>
          <w:sz w:val="22"/>
          <w:szCs w:val="22"/>
          <w:u w:val="single"/>
          <w:lang w:eastAsia="en-US"/>
        </w:rPr>
      </w:pPr>
      <w:r w:rsidRPr="006B656A">
        <w:rPr>
          <w:rFonts w:ascii="Calibri" w:eastAsia="Calibri" w:hAnsi="Calibri" w:cs="Times New Roman"/>
          <w:kern w:val="0"/>
          <w:sz w:val="22"/>
          <w:szCs w:val="22"/>
          <w:u w:val="single"/>
          <w:lang w:eastAsia="en-US"/>
        </w:rPr>
        <w:lastRenderedPageBreak/>
        <w:t>Les faits :</w:t>
      </w:r>
    </w:p>
    <w:p w14:paraId="14BE5473" w14:textId="77777777" w:rsidR="00E605D7" w:rsidRPr="006B656A" w:rsidRDefault="00E605D7" w:rsidP="00E605D7">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6B656A">
        <w:rPr>
          <w:rFonts w:ascii="Calibri" w:eastAsia="Calibri" w:hAnsi="Calibri" w:cs="Times New Roman"/>
          <w:kern w:val="0"/>
          <w:sz w:val="22"/>
          <w:szCs w:val="22"/>
          <w:lang w:eastAsia="en-US"/>
        </w:rPr>
        <w:t>La partie demanderesse est née au Burundi en date du 12 juin 1996.</w:t>
      </w:r>
    </w:p>
    <w:p w14:paraId="64BA7AD2" w14:textId="77777777" w:rsidR="00E605D7" w:rsidRPr="006B656A" w:rsidRDefault="00E605D7" w:rsidP="00E605D7">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6B656A">
        <w:rPr>
          <w:rFonts w:ascii="Calibri" w:eastAsia="Calibri" w:hAnsi="Calibri" w:cs="Times New Roman"/>
          <w:kern w:val="0"/>
          <w:sz w:val="22"/>
          <w:szCs w:val="22"/>
          <w:lang w:eastAsia="en-US"/>
        </w:rPr>
        <w:t>Elle a introduit une demande de protection internationale en Belgique en date du 17 décembre 2021.</w:t>
      </w:r>
    </w:p>
    <w:p w14:paraId="6106A939" w14:textId="77777777" w:rsidR="00E605D7" w:rsidRPr="006B656A" w:rsidRDefault="00E605D7" w:rsidP="00E605D7">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6B656A">
        <w:rPr>
          <w:rFonts w:ascii="Calibri" w:eastAsia="Calibri" w:hAnsi="Calibri" w:cs="Times New Roman"/>
          <w:kern w:val="0"/>
          <w:sz w:val="22"/>
          <w:szCs w:val="22"/>
          <w:lang w:eastAsia="en-US"/>
        </w:rPr>
        <w:t>En application du règlement Dublin III, la Suède a accepté la reprise de la demande de protection internationale en date du 31</w:t>
      </w:r>
      <w:r w:rsidR="002032E2">
        <w:rPr>
          <w:rFonts w:ascii="Calibri" w:eastAsia="Calibri" w:hAnsi="Calibri" w:cs="Times New Roman"/>
          <w:kern w:val="0"/>
          <w:sz w:val="22"/>
          <w:szCs w:val="22"/>
          <w:lang w:eastAsia="en-US"/>
        </w:rPr>
        <w:t xml:space="preserve"> janvier </w:t>
      </w:r>
      <w:r w:rsidRPr="006B656A">
        <w:rPr>
          <w:rFonts w:ascii="Calibri" w:eastAsia="Calibri" w:hAnsi="Calibri" w:cs="Times New Roman"/>
          <w:kern w:val="0"/>
          <w:sz w:val="22"/>
          <w:szCs w:val="22"/>
          <w:lang w:eastAsia="en-US"/>
        </w:rPr>
        <w:t>2022.</w:t>
      </w:r>
    </w:p>
    <w:p w14:paraId="5796CEDD" w14:textId="77777777" w:rsidR="00E605D7" w:rsidRPr="006B656A" w:rsidRDefault="00E605D7" w:rsidP="00E605D7">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6B656A">
        <w:rPr>
          <w:rFonts w:ascii="Calibri" w:eastAsia="Calibri" w:hAnsi="Calibri" w:cs="Times New Roman"/>
          <w:kern w:val="0"/>
          <w:sz w:val="22"/>
          <w:szCs w:val="22"/>
          <w:lang w:eastAsia="en-US"/>
        </w:rPr>
        <w:t>Le 7 février 2022, l’Office des étrangers a adopté un ordre de quitter le territoire.</w:t>
      </w:r>
    </w:p>
    <w:p w14:paraId="4F8AE859" w14:textId="77777777" w:rsidR="00E605D7" w:rsidRPr="006B656A" w:rsidRDefault="00E605D7" w:rsidP="00E605D7">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6B656A">
        <w:rPr>
          <w:rFonts w:ascii="Calibri" w:eastAsia="Calibri" w:hAnsi="Calibri" w:cs="Times New Roman"/>
          <w:kern w:val="0"/>
          <w:sz w:val="22"/>
          <w:szCs w:val="22"/>
          <w:lang w:eastAsia="en-US"/>
        </w:rPr>
        <w:t>Le 21 février 2022, FEDASIL adopte la décision aujourd’hui contestée.</w:t>
      </w:r>
    </w:p>
    <w:p w14:paraId="1F008609" w14:textId="77777777" w:rsidR="00E605D7" w:rsidRPr="006B656A" w:rsidRDefault="00E605D7" w:rsidP="00E605D7">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6B656A">
        <w:rPr>
          <w:rFonts w:ascii="Calibri" w:eastAsia="Calibri" w:hAnsi="Calibri" w:cs="Times New Roman"/>
          <w:kern w:val="0"/>
          <w:sz w:val="22"/>
          <w:szCs w:val="22"/>
          <w:lang w:eastAsia="en-US"/>
        </w:rPr>
        <w:t>Le 25 février 2022, la demanderesse a déposé une requête en extrême urgence, en sollicitant la suspension des effets de la décision du 21 février 2022.</w:t>
      </w:r>
    </w:p>
    <w:p w14:paraId="7222C9BA" w14:textId="77777777" w:rsidR="00E605D7" w:rsidRPr="006B656A" w:rsidRDefault="00E605D7" w:rsidP="00E605D7">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6B656A">
        <w:rPr>
          <w:rFonts w:ascii="Calibri" w:eastAsia="Calibri" w:hAnsi="Calibri" w:cs="Times New Roman"/>
          <w:kern w:val="0"/>
          <w:sz w:val="22"/>
          <w:szCs w:val="22"/>
          <w:lang w:eastAsia="en-US"/>
        </w:rPr>
        <w:t>Le 28 février 2022, la présidente de division du tribunal du travail de Liège a fait droit à la demande de suspension et a condamné FEDASIL à maintenir l’accueil de la partie demanderesse au centre d’accueil de Rocourt.</w:t>
      </w:r>
    </w:p>
    <w:p w14:paraId="3BA1E932" w14:textId="77777777" w:rsidR="00E605D7" w:rsidRPr="006B656A" w:rsidRDefault="00E605D7" w:rsidP="00E605D7">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p>
    <w:p w14:paraId="4D7BEA1F" w14:textId="77777777" w:rsidR="00E605D7" w:rsidRPr="009C3C11" w:rsidRDefault="00E605D7" w:rsidP="00E605D7">
      <w:pPr>
        <w:widowControl/>
        <w:suppressAutoHyphens w:val="0"/>
        <w:autoSpaceDN/>
        <w:spacing w:after="160" w:line="256" w:lineRule="auto"/>
        <w:jc w:val="both"/>
        <w:textAlignment w:val="auto"/>
        <w:rPr>
          <w:rFonts w:ascii="Calibri" w:eastAsia="Calibri" w:hAnsi="Calibri" w:cs="Times New Roman"/>
          <w:kern w:val="0"/>
          <w:sz w:val="22"/>
          <w:szCs w:val="22"/>
          <w:u w:val="single"/>
          <w:lang w:eastAsia="en-US"/>
        </w:rPr>
      </w:pPr>
      <w:r w:rsidRPr="006B656A">
        <w:rPr>
          <w:rFonts w:ascii="Calibri" w:eastAsia="Calibri" w:hAnsi="Calibri" w:cs="Times New Roman"/>
          <w:kern w:val="0"/>
          <w:sz w:val="22"/>
          <w:szCs w:val="22"/>
          <w:u w:val="single"/>
          <w:lang w:eastAsia="en-US"/>
        </w:rPr>
        <w:t>Discussion :</w:t>
      </w:r>
    </w:p>
    <w:p w14:paraId="25D181A1" w14:textId="77777777" w:rsidR="00E605D7" w:rsidRPr="006B656A" w:rsidRDefault="00E605D7" w:rsidP="00E605D7">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6B656A">
        <w:rPr>
          <w:rFonts w:ascii="Calibri" w:eastAsia="Calibri" w:hAnsi="Calibri" w:cs="Times New Roman"/>
          <w:kern w:val="0"/>
          <w:sz w:val="22"/>
          <w:szCs w:val="22"/>
          <w:lang w:eastAsia="en-US"/>
        </w:rPr>
        <w:t>Il convient d’analyser la légalité de la décision du 21 février 2022 adopté par FEDASIL.</w:t>
      </w:r>
    </w:p>
    <w:p w14:paraId="7166B336" w14:textId="77777777" w:rsidR="00E605D7" w:rsidRPr="006B656A" w:rsidRDefault="00E605D7" w:rsidP="00E605D7">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6B656A">
        <w:rPr>
          <w:rFonts w:ascii="Calibri" w:eastAsia="Calibri" w:hAnsi="Calibri" w:cs="Times New Roman"/>
          <w:kern w:val="0"/>
          <w:sz w:val="22"/>
          <w:szCs w:val="22"/>
          <w:lang w:eastAsia="en-US"/>
        </w:rPr>
        <w:t>Le tribunal se plaît à rappeler que FEDASIL est une institution de sécurité sociale dont une des missions principales et d’accueillir les demandeurs d’asile, et de leur réserver, outre l’hébergement, la nourriture, les soins médicaux… un suivi social individualisé, prévu aux articles 31 et 32 de la loi du 12 janvier 2007.</w:t>
      </w:r>
    </w:p>
    <w:p w14:paraId="0BF60187" w14:textId="77777777" w:rsidR="00E605D7" w:rsidRPr="006B656A" w:rsidRDefault="00E605D7" w:rsidP="009C3C11">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6B656A">
        <w:rPr>
          <w:rFonts w:ascii="Calibri" w:eastAsia="Calibri" w:hAnsi="Calibri" w:cs="Times New Roman"/>
          <w:kern w:val="0"/>
          <w:sz w:val="22"/>
          <w:szCs w:val="22"/>
          <w:lang w:eastAsia="en-US"/>
        </w:rPr>
        <w:t>Afin de pouvoir statuer sur le cas de la partie demanderesse, il paraît essentiel au tribunal d’être mis en possession du dossier social visé à l’article 31 de la loi accueil :</w:t>
      </w:r>
    </w:p>
    <w:p w14:paraId="77A54286" w14:textId="77777777" w:rsidR="00E605D7" w:rsidRPr="006B656A" w:rsidRDefault="00E605D7" w:rsidP="00E605D7">
      <w:pPr>
        <w:widowControl/>
        <w:suppressAutoHyphens w:val="0"/>
        <w:autoSpaceDN/>
        <w:spacing w:after="160" w:line="256" w:lineRule="auto"/>
        <w:textAlignment w:val="auto"/>
        <w:rPr>
          <w:rFonts w:ascii="Calibri" w:eastAsia="Calibri" w:hAnsi="Calibri" w:cs="Times New Roman"/>
          <w:bCs/>
          <w:i/>
          <w:color w:val="000000"/>
          <w:kern w:val="0"/>
          <w:sz w:val="22"/>
          <w:szCs w:val="22"/>
          <w:lang w:eastAsia="en-US"/>
        </w:rPr>
      </w:pPr>
      <w:r w:rsidRPr="006B656A">
        <w:rPr>
          <w:rFonts w:ascii="Calibri" w:eastAsia="Calibri" w:hAnsi="Calibri" w:cs="Times New Roman"/>
          <w:bCs/>
          <w:i/>
          <w:color w:val="000000"/>
          <w:kern w:val="0"/>
          <w:sz w:val="22"/>
          <w:szCs w:val="22"/>
          <w:lang w:eastAsia="en-US"/>
        </w:rPr>
        <w:t>« Le bénéficiaire de l'accueil a droit à un accompagnement social individualisé et permanent assuré par un travailleur social tout au long de son séjour dans la structure d'accueil.</w:t>
      </w:r>
      <w:r w:rsidRPr="006B656A">
        <w:rPr>
          <w:rFonts w:ascii="Calibri" w:eastAsia="Calibri" w:hAnsi="Calibri" w:cs="Times New Roman"/>
          <w:bCs/>
          <w:i/>
          <w:color w:val="000000"/>
          <w:kern w:val="0"/>
          <w:sz w:val="22"/>
          <w:szCs w:val="22"/>
          <w:lang w:eastAsia="en-US"/>
        </w:rPr>
        <w:br/>
        <w:t>  A cette fin, chaque structure d'accueil garantit au bénéficiaire de l'accueil un accès effectif à un service social et lui désigne un travailleur social de référence.</w:t>
      </w:r>
      <w:r w:rsidRPr="006B656A">
        <w:rPr>
          <w:rFonts w:ascii="Calibri" w:eastAsia="Calibri" w:hAnsi="Calibri" w:cs="Times New Roman"/>
          <w:bCs/>
          <w:i/>
          <w:color w:val="000000"/>
          <w:kern w:val="0"/>
          <w:sz w:val="22"/>
          <w:szCs w:val="22"/>
          <w:lang w:eastAsia="en-US"/>
        </w:rPr>
        <w:br/>
        <w:t>  § 2. L'accompagnement social consiste notamment à informer le bénéficiaire de l'accueil sur l'accès et les modalités de l'aide matérielle, sur la vie quotidienne au sein d'une structure d'accueil, sur les activités auxquelles il a accès, sur les étapes de la procédure d'asile, en ce compris les recours juridictionnels éventuels, et les conséquences des actes qu'il pose en cette matière, ainsi que sur le contenu et l'intérêt des programmes de retour volontaire. Il consiste également à accompagner le bénéficiaire de l'accueil dans l'exécution d'actes administratifs, notamment ceux menés dans le cadre de la transition de l'aide matérielle vers l'aide sociale octroyée par les centres publics d'action sociale.</w:t>
      </w:r>
      <w:r w:rsidRPr="006B656A">
        <w:rPr>
          <w:rFonts w:ascii="Calibri" w:eastAsia="Calibri" w:hAnsi="Calibri" w:cs="Times New Roman"/>
          <w:bCs/>
          <w:i/>
          <w:color w:val="000000"/>
          <w:kern w:val="0"/>
          <w:sz w:val="22"/>
          <w:szCs w:val="22"/>
          <w:lang w:eastAsia="en-US"/>
        </w:rPr>
        <w:br/>
        <w:t>  § 3. Les missions du travailleur social consistent notamment à aider le bénéficiaire de l'accueil à surmonter et améliorer les situations critiques dans lesquelles il se trouve. A cette fin, le travailleur social fournit la documentation, les conseils et la guidance sociale à l'intéressé, le cas échéant en l'orientant vers des services externes. Les missions du travailleur social incluent également l'évaluation des besoins spécifiques du bénéficiaire de l'accueil et, le cas échéant, la proposition de modifier le lieu obligatoire d'inscription.</w:t>
      </w:r>
      <w:r w:rsidRPr="006B656A">
        <w:rPr>
          <w:rFonts w:ascii="Calibri" w:eastAsia="Calibri" w:hAnsi="Calibri" w:cs="Times New Roman"/>
          <w:bCs/>
          <w:i/>
          <w:color w:val="000000"/>
          <w:kern w:val="0"/>
          <w:sz w:val="22"/>
          <w:szCs w:val="22"/>
          <w:lang w:eastAsia="en-US"/>
        </w:rPr>
        <w:br/>
        <w:t>  Le Roi peut déterminer les qualifications du travailleur social. “</w:t>
      </w:r>
    </w:p>
    <w:p w14:paraId="19F60E83" w14:textId="77777777" w:rsidR="00E605D7" w:rsidRPr="006B656A" w:rsidRDefault="00E605D7" w:rsidP="00E605D7">
      <w:pPr>
        <w:widowControl/>
        <w:suppressAutoHyphens w:val="0"/>
        <w:autoSpaceDN/>
        <w:spacing w:after="160" w:line="256" w:lineRule="auto"/>
        <w:jc w:val="both"/>
        <w:textAlignment w:val="auto"/>
        <w:rPr>
          <w:rFonts w:ascii="Calibri" w:eastAsia="Calibri" w:hAnsi="Calibri" w:cs="Times New Roman"/>
          <w:color w:val="000000"/>
          <w:kern w:val="0"/>
          <w:sz w:val="22"/>
          <w:szCs w:val="22"/>
          <w:lang w:eastAsia="en-US"/>
        </w:rPr>
      </w:pPr>
      <w:r w:rsidRPr="006B656A">
        <w:rPr>
          <w:rFonts w:ascii="Calibri" w:eastAsia="Calibri" w:hAnsi="Calibri" w:cs="Times New Roman"/>
          <w:color w:val="000000"/>
          <w:kern w:val="0"/>
          <w:sz w:val="22"/>
          <w:szCs w:val="22"/>
          <w:lang w:eastAsia="en-US"/>
        </w:rPr>
        <w:lastRenderedPageBreak/>
        <w:t>La production de ce dossier social, reprenant le suivi journalier du demandeur de protection internationale, ne doit poser aucune difficulté, puisque l’article 32 de la loi accueil prévoit qu’il est accessible demandeur de protection internationale.</w:t>
      </w:r>
    </w:p>
    <w:p w14:paraId="0F976693" w14:textId="77777777" w:rsidR="00E605D7" w:rsidRPr="006B656A" w:rsidRDefault="00E605D7" w:rsidP="00E605D7">
      <w:pPr>
        <w:widowControl/>
        <w:suppressAutoHyphens w:val="0"/>
        <w:autoSpaceDN/>
        <w:spacing w:after="160" w:line="256" w:lineRule="auto"/>
        <w:jc w:val="both"/>
        <w:textAlignment w:val="auto"/>
        <w:rPr>
          <w:rFonts w:ascii="Calibri" w:eastAsia="Calibri" w:hAnsi="Calibri" w:cs="Times New Roman"/>
          <w:color w:val="000000"/>
          <w:kern w:val="0"/>
          <w:sz w:val="22"/>
          <w:szCs w:val="22"/>
          <w:lang w:eastAsia="en-US"/>
        </w:rPr>
      </w:pPr>
      <w:r w:rsidRPr="006B656A">
        <w:rPr>
          <w:rFonts w:ascii="Calibri" w:eastAsia="Calibri" w:hAnsi="Calibri" w:cs="Times New Roman"/>
          <w:color w:val="000000"/>
          <w:kern w:val="0"/>
          <w:sz w:val="22"/>
          <w:szCs w:val="22"/>
          <w:lang w:eastAsia="en-US"/>
        </w:rPr>
        <w:t>Avant de statuer sur le fond de la demande, en a</w:t>
      </w:r>
      <w:r w:rsidR="002032E2">
        <w:rPr>
          <w:rFonts w:ascii="Calibri" w:eastAsia="Calibri" w:hAnsi="Calibri" w:cs="Times New Roman"/>
          <w:color w:val="000000"/>
          <w:kern w:val="0"/>
          <w:sz w:val="22"/>
          <w:szCs w:val="22"/>
          <w:lang w:eastAsia="en-US"/>
        </w:rPr>
        <w:t>pplication de l’article 877 du C</w:t>
      </w:r>
      <w:r w:rsidRPr="006B656A">
        <w:rPr>
          <w:rFonts w:ascii="Calibri" w:eastAsia="Calibri" w:hAnsi="Calibri" w:cs="Times New Roman"/>
          <w:color w:val="000000"/>
          <w:kern w:val="0"/>
          <w:sz w:val="22"/>
          <w:szCs w:val="22"/>
          <w:lang w:eastAsia="en-US"/>
        </w:rPr>
        <w:t>ode judiciaire, le tribunal ordonne la production du dossier social concernant la partie demanderesse.</w:t>
      </w:r>
    </w:p>
    <w:p w14:paraId="3E46C49C" w14:textId="77777777" w:rsidR="00E605D7" w:rsidRPr="006B656A" w:rsidRDefault="00E605D7" w:rsidP="00E605D7">
      <w:pPr>
        <w:widowControl/>
        <w:suppressAutoHyphens w:val="0"/>
        <w:autoSpaceDN/>
        <w:spacing w:after="160" w:line="256" w:lineRule="auto"/>
        <w:jc w:val="both"/>
        <w:textAlignment w:val="auto"/>
        <w:rPr>
          <w:rFonts w:ascii="Calibri" w:eastAsia="Calibri" w:hAnsi="Calibri" w:cs="Times New Roman"/>
          <w:color w:val="000000"/>
          <w:kern w:val="0"/>
          <w:sz w:val="22"/>
          <w:szCs w:val="22"/>
          <w:lang w:eastAsia="en-US"/>
        </w:rPr>
      </w:pPr>
      <w:r w:rsidRPr="006B656A">
        <w:rPr>
          <w:rFonts w:ascii="Calibri" w:eastAsia="Calibri" w:hAnsi="Calibri" w:cs="Times New Roman"/>
          <w:color w:val="000000"/>
          <w:kern w:val="0"/>
          <w:sz w:val="22"/>
          <w:szCs w:val="22"/>
          <w:lang w:eastAsia="en-US"/>
        </w:rPr>
        <w:t>S’agissant, en effet, d’apprécier l’éventuel départ de la partie demanderesse dans une structure d’accueil connaissant des modalités restrictives quant au suivi social</w:t>
      </w:r>
      <w:r w:rsidRPr="006B656A">
        <w:rPr>
          <w:rFonts w:ascii="Calibri" w:eastAsia="Calibri" w:hAnsi="Calibri" w:cs="Times New Roman"/>
          <w:color w:val="000000"/>
          <w:kern w:val="0"/>
          <w:sz w:val="22"/>
          <w:szCs w:val="22"/>
          <w:vertAlign w:val="superscript"/>
          <w:lang w:eastAsia="en-US"/>
        </w:rPr>
        <w:footnoteReference w:id="1"/>
      </w:r>
      <w:r w:rsidRPr="006B656A">
        <w:rPr>
          <w:rFonts w:ascii="Calibri" w:eastAsia="Calibri" w:hAnsi="Calibri" w:cs="Times New Roman"/>
          <w:color w:val="000000"/>
          <w:kern w:val="0"/>
          <w:sz w:val="22"/>
          <w:szCs w:val="22"/>
          <w:lang w:eastAsia="en-US"/>
        </w:rPr>
        <w:t xml:space="preserve"> qui lui sera réservé, le tribunal ne peut se prononcer sur la modification du code 207 portée par la décision litigieuse sans avoir connaissance des caractéristiques personnelles de la partie demanderesse, voire de ses éventuelles vulnérabilités, sans avoir pris connaissance du rapport social individualisé, est régulièrement mis à jour, qui a dû être opéré depuis le début de sa prise en charge par FEDASIL.</w:t>
      </w:r>
    </w:p>
    <w:p w14:paraId="3BF158C8" w14:textId="77777777" w:rsidR="00E605D7" w:rsidRPr="006B656A" w:rsidRDefault="00E605D7" w:rsidP="00E605D7">
      <w:pPr>
        <w:widowControl/>
        <w:suppressAutoHyphens w:val="0"/>
        <w:autoSpaceDN/>
        <w:spacing w:after="160" w:line="256" w:lineRule="auto"/>
        <w:jc w:val="both"/>
        <w:textAlignment w:val="auto"/>
        <w:rPr>
          <w:rFonts w:ascii="Calibri" w:eastAsia="Calibri" w:hAnsi="Calibri" w:cs="Times New Roman"/>
          <w:color w:val="000000"/>
          <w:kern w:val="0"/>
          <w:sz w:val="22"/>
          <w:szCs w:val="22"/>
          <w:lang w:eastAsia="en-US"/>
        </w:rPr>
      </w:pPr>
      <w:r w:rsidRPr="006B656A">
        <w:rPr>
          <w:rFonts w:ascii="Calibri" w:eastAsia="Calibri" w:hAnsi="Calibri" w:cs="Times New Roman"/>
          <w:color w:val="000000"/>
          <w:kern w:val="0"/>
          <w:sz w:val="22"/>
          <w:szCs w:val="22"/>
          <w:lang w:eastAsia="en-US"/>
        </w:rPr>
        <w:t xml:space="preserve">Par ailleurs, il serait utile que </w:t>
      </w:r>
      <w:proofErr w:type="spellStart"/>
      <w:r w:rsidRPr="006B656A">
        <w:rPr>
          <w:rFonts w:ascii="Calibri" w:eastAsia="Calibri" w:hAnsi="Calibri" w:cs="Times New Roman"/>
          <w:color w:val="000000"/>
          <w:kern w:val="0"/>
          <w:sz w:val="22"/>
          <w:szCs w:val="22"/>
          <w:lang w:eastAsia="en-US"/>
        </w:rPr>
        <w:t>Fédasil</w:t>
      </w:r>
      <w:proofErr w:type="spellEnd"/>
      <w:r w:rsidRPr="006B656A">
        <w:rPr>
          <w:rFonts w:ascii="Calibri" w:eastAsia="Calibri" w:hAnsi="Calibri" w:cs="Times New Roman"/>
          <w:color w:val="000000"/>
          <w:kern w:val="0"/>
          <w:sz w:val="22"/>
          <w:szCs w:val="22"/>
          <w:lang w:eastAsia="en-US"/>
        </w:rPr>
        <w:t xml:space="preserve"> puisse expliquer en quoi ce suivi social en place Dublin est compatible avec les articles 31 et 32 de la loi du 12.01.2007 ?</w:t>
      </w:r>
    </w:p>
    <w:p w14:paraId="34E7CEC4" w14:textId="77777777" w:rsidR="00E605D7" w:rsidRPr="006B656A" w:rsidRDefault="00E605D7" w:rsidP="00E605D7">
      <w:pPr>
        <w:widowControl/>
        <w:suppressAutoHyphens w:val="0"/>
        <w:autoSpaceDN/>
        <w:spacing w:after="160" w:line="256" w:lineRule="auto"/>
        <w:jc w:val="both"/>
        <w:textAlignment w:val="auto"/>
        <w:rPr>
          <w:rFonts w:ascii="Calibri" w:eastAsia="Calibri" w:hAnsi="Calibri" w:cs="Times New Roman"/>
          <w:color w:val="000000"/>
          <w:kern w:val="0"/>
          <w:sz w:val="22"/>
          <w:szCs w:val="22"/>
          <w:lang w:eastAsia="en-US"/>
        </w:rPr>
      </w:pPr>
      <w:r w:rsidRPr="006B656A">
        <w:rPr>
          <w:rFonts w:ascii="Calibri" w:eastAsia="Calibri" w:hAnsi="Calibri" w:cs="Times New Roman"/>
          <w:color w:val="000000"/>
          <w:kern w:val="0"/>
          <w:sz w:val="22"/>
          <w:szCs w:val="22"/>
          <w:lang w:eastAsia="en-US"/>
        </w:rPr>
        <w:t>FEDASIL est tenu de procéder au dépôt de ce rapport social dans les 15 jours du prononcé du présent jugement, au greffe du tribunal.</w:t>
      </w:r>
    </w:p>
    <w:p w14:paraId="3BF41470" w14:textId="77777777" w:rsidR="00E605D7" w:rsidRPr="006B656A" w:rsidRDefault="00E605D7" w:rsidP="00E605D7">
      <w:pPr>
        <w:widowControl/>
        <w:suppressAutoHyphens w:val="0"/>
        <w:autoSpaceDN/>
        <w:spacing w:after="160" w:line="256" w:lineRule="auto"/>
        <w:jc w:val="both"/>
        <w:textAlignment w:val="auto"/>
        <w:rPr>
          <w:rFonts w:ascii="Calibri" w:eastAsia="Calibri" w:hAnsi="Calibri" w:cs="Times New Roman"/>
          <w:color w:val="000000"/>
          <w:kern w:val="0"/>
          <w:sz w:val="22"/>
          <w:szCs w:val="22"/>
          <w:lang w:eastAsia="en-US"/>
        </w:rPr>
      </w:pPr>
      <w:r w:rsidRPr="006B656A">
        <w:rPr>
          <w:rFonts w:ascii="Calibri" w:eastAsia="Calibri" w:hAnsi="Calibri" w:cs="Times New Roman"/>
          <w:color w:val="000000"/>
          <w:kern w:val="0"/>
          <w:sz w:val="22"/>
          <w:szCs w:val="22"/>
          <w:lang w:eastAsia="en-US"/>
        </w:rPr>
        <w:t>Le dossier est dès lors remis à l’audience du 16 juin 2022, à 14 heures, afin de permettre aux parties de débattre contradictoirement suite au dépôt de ce dossier social par FEDASIL.</w:t>
      </w:r>
    </w:p>
    <w:p w14:paraId="1DC0E15C" w14:textId="77777777" w:rsidR="00E605D7" w:rsidRPr="006B656A" w:rsidRDefault="00E605D7" w:rsidP="00E605D7">
      <w:pPr>
        <w:widowControl/>
        <w:suppressAutoHyphens w:val="0"/>
        <w:autoSpaceDN/>
        <w:spacing w:after="160" w:line="256" w:lineRule="auto"/>
        <w:jc w:val="both"/>
        <w:textAlignment w:val="auto"/>
        <w:rPr>
          <w:rFonts w:ascii="Calibri" w:eastAsia="Calibri" w:hAnsi="Calibri" w:cs="Times New Roman"/>
          <w:color w:val="000000"/>
          <w:kern w:val="0"/>
          <w:sz w:val="22"/>
          <w:szCs w:val="22"/>
          <w:lang w:eastAsia="en-US"/>
        </w:rPr>
      </w:pPr>
      <w:r w:rsidRPr="006B656A">
        <w:rPr>
          <w:rFonts w:ascii="Calibri" w:eastAsia="Calibri" w:hAnsi="Calibri" w:cs="Times New Roman"/>
          <w:color w:val="000000"/>
          <w:kern w:val="0"/>
          <w:sz w:val="22"/>
          <w:szCs w:val="22"/>
          <w:lang w:eastAsia="en-US"/>
        </w:rPr>
        <w:t>Réserve à statuer sur le fond de la demande, dans l’attente de la réouverture des débats.</w:t>
      </w:r>
    </w:p>
    <w:p w14:paraId="0B9243A4" w14:textId="77777777" w:rsidR="00E605D7" w:rsidRPr="006B656A" w:rsidRDefault="00E605D7" w:rsidP="00E605D7">
      <w:pPr>
        <w:widowControl/>
        <w:suppressAutoHyphens w:val="0"/>
        <w:autoSpaceDN/>
        <w:spacing w:after="160" w:line="256" w:lineRule="auto"/>
        <w:jc w:val="both"/>
        <w:textAlignment w:val="auto"/>
        <w:rPr>
          <w:rFonts w:ascii="Calibri" w:eastAsia="Calibri" w:hAnsi="Calibri" w:cs="Times New Roman"/>
          <w:color w:val="000000"/>
          <w:kern w:val="0"/>
          <w:sz w:val="22"/>
          <w:szCs w:val="22"/>
          <w:lang w:eastAsia="en-US"/>
        </w:rPr>
      </w:pPr>
    </w:p>
    <w:p w14:paraId="0539AD6B" w14:textId="77777777" w:rsidR="00E605D7" w:rsidRPr="009C3C11" w:rsidRDefault="009C3C11" w:rsidP="006B656A">
      <w:pPr>
        <w:widowControl/>
        <w:suppressAutoHyphens w:val="0"/>
        <w:autoSpaceDN/>
        <w:spacing w:after="160" w:line="256" w:lineRule="auto"/>
        <w:jc w:val="center"/>
        <w:textAlignment w:val="auto"/>
        <w:rPr>
          <w:rFonts w:ascii="Calibri" w:eastAsia="Calibri" w:hAnsi="Calibri" w:cs="Times New Roman"/>
          <w:b/>
          <w:color w:val="000000"/>
          <w:kern w:val="0"/>
          <w:sz w:val="22"/>
          <w:szCs w:val="22"/>
          <w:u w:val="single"/>
          <w:lang w:eastAsia="en-US"/>
        </w:rPr>
      </w:pPr>
      <w:r w:rsidRPr="009C3C11">
        <w:rPr>
          <w:rFonts w:ascii="Calibri" w:eastAsia="Calibri" w:hAnsi="Calibri" w:cs="Times New Roman"/>
          <w:b/>
          <w:color w:val="000000"/>
          <w:kern w:val="0"/>
          <w:sz w:val="22"/>
          <w:szCs w:val="22"/>
          <w:u w:val="single"/>
          <w:lang w:eastAsia="en-US"/>
        </w:rPr>
        <w:t>PAR CES MOTIFS,</w:t>
      </w:r>
    </w:p>
    <w:p w14:paraId="10BE9640" w14:textId="77777777" w:rsidR="00E605D7" w:rsidRPr="009C3C11" w:rsidRDefault="009C3C11" w:rsidP="00E605D7">
      <w:pPr>
        <w:widowControl/>
        <w:suppressAutoHyphens w:val="0"/>
        <w:autoSpaceDN/>
        <w:spacing w:after="160" w:line="256" w:lineRule="auto"/>
        <w:jc w:val="both"/>
        <w:textAlignment w:val="auto"/>
        <w:rPr>
          <w:rFonts w:ascii="Calibri" w:eastAsia="Calibri" w:hAnsi="Calibri" w:cs="Times New Roman"/>
          <w:b/>
          <w:color w:val="000000"/>
          <w:kern w:val="0"/>
          <w:sz w:val="22"/>
          <w:szCs w:val="22"/>
          <w:lang w:eastAsia="en-US"/>
        </w:rPr>
      </w:pPr>
      <w:r w:rsidRPr="009C3C11">
        <w:rPr>
          <w:rFonts w:ascii="Calibri" w:eastAsia="Calibri" w:hAnsi="Calibri" w:cs="Times New Roman"/>
          <w:b/>
          <w:color w:val="000000"/>
          <w:kern w:val="0"/>
          <w:sz w:val="22"/>
          <w:szCs w:val="22"/>
          <w:lang w:eastAsia="en-US"/>
        </w:rPr>
        <w:t>LE TRIBUNAL, s</w:t>
      </w:r>
      <w:r w:rsidR="00E605D7" w:rsidRPr="009C3C11">
        <w:rPr>
          <w:rFonts w:ascii="Calibri" w:eastAsia="Calibri" w:hAnsi="Calibri" w:cs="Times New Roman"/>
          <w:b/>
          <w:color w:val="000000"/>
          <w:kern w:val="0"/>
          <w:sz w:val="22"/>
          <w:szCs w:val="22"/>
          <w:lang w:eastAsia="en-US"/>
        </w:rPr>
        <w:t>tatuant publiquement et contradictoirement,</w:t>
      </w:r>
    </w:p>
    <w:p w14:paraId="7A96C773" w14:textId="77777777" w:rsidR="00E605D7" w:rsidRPr="006B656A" w:rsidRDefault="009C3C11" w:rsidP="00E605D7">
      <w:pPr>
        <w:widowControl/>
        <w:suppressAutoHyphens w:val="0"/>
        <w:autoSpaceDN/>
        <w:spacing w:after="160" w:line="256" w:lineRule="auto"/>
        <w:jc w:val="both"/>
        <w:textAlignment w:val="auto"/>
        <w:rPr>
          <w:rFonts w:ascii="Calibri" w:eastAsia="Calibri" w:hAnsi="Calibri" w:cs="Times New Roman"/>
          <w:color w:val="000000"/>
          <w:kern w:val="0"/>
          <w:sz w:val="22"/>
          <w:szCs w:val="22"/>
          <w:lang w:eastAsia="en-US"/>
        </w:rPr>
      </w:pPr>
      <w:r>
        <w:rPr>
          <w:rFonts w:ascii="Calibri" w:eastAsia="Calibri" w:hAnsi="Calibri" w:cs="Times New Roman"/>
          <w:color w:val="000000"/>
          <w:kern w:val="0"/>
          <w:sz w:val="22"/>
          <w:szCs w:val="22"/>
          <w:lang w:eastAsia="en-US"/>
        </w:rPr>
        <w:t>A</w:t>
      </w:r>
      <w:r w:rsidR="00E605D7" w:rsidRPr="006B656A">
        <w:rPr>
          <w:rFonts w:ascii="Calibri" w:eastAsia="Calibri" w:hAnsi="Calibri" w:cs="Times New Roman"/>
          <w:color w:val="000000"/>
          <w:kern w:val="0"/>
          <w:sz w:val="22"/>
          <w:szCs w:val="22"/>
          <w:lang w:eastAsia="en-US"/>
        </w:rPr>
        <w:t>près avoir entendu l’avis de Monsieur l’auditeur du travail,</w:t>
      </w:r>
    </w:p>
    <w:p w14:paraId="056E7B72" w14:textId="77777777" w:rsidR="00E605D7" w:rsidRPr="006B656A" w:rsidRDefault="009C3C11" w:rsidP="00E605D7">
      <w:pPr>
        <w:widowControl/>
        <w:suppressAutoHyphens w:val="0"/>
        <w:autoSpaceDN/>
        <w:spacing w:after="160" w:line="256" w:lineRule="auto"/>
        <w:jc w:val="both"/>
        <w:textAlignment w:val="auto"/>
        <w:rPr>
          <w:rFonts w:ascii="Calibri" w:eastAsia="Calibri" w:hAnsi="Calibri" w:cs="Times New Roman"/>
          <w:color w:val="000000"/>
          <w:kern w:val="0"/>
          <w:sz w:val="22"/>
          <w:szCs w:val="22"/>
          <w:lang w:eastAsia="en-US"/>
        </w:rPr>
      </w:pPr>
      <w:r>
        <w:rPr>
          <w:rFonts w:ascii="Calibri" w:eastAsia="Calibri" w:hAnsi="Calibri" w:cs="Times New Roman"/>
          <w:color w:val="000000"/>
          <w:kern w:val="0"/>
          <w:sz w:val="22"/>
          <w:szCs w:val="22"/>
          <w:lang w:eastAsia="en-US"/>
        </w:rPr>
        <w:t>E</w:t>
      </w:r>
      <w:r w:rsidR="00E605D7" w:rsidRPr="006B656A">
        <w:rPr>
          <w:rFonts w:ascii="Calibri" w:eastAsia="Calibri" w:hAnsi="Calibri" w:cs="Times New Roman"/>
          <w:color w:val="000000"/>
          <w:kern w:val="0"/>
          <w:sz w:val="22"/>
          <w:szCs w:val="22"/>
          <w:lang w:eastAsia="en-US"/>
        </w:rPr>
        <w:t>n a</w:t>
      </w:r>
      <w:r>
        <w:rPr>
          <w:rFonts w:ascii="Calibri" w:eastAsia="Calibri" w:hAnsi="Calibri" w:cs="Times New Roman"/>
          <w:color w:val="000000"/>
          <w:kern w:val="0"/>
          <w:sz w:val="22"/>
          <w:szCs w:val="22"/>
          <w:lang w:eastAsia="en-US"/>
        </w:rPr>
        <w:t>pplication de l’article 877 du C</w:t>
      </w:r>
      <w:r w:rsidR="00E605D7" w:rsidRPr="006B656A">
        <w:rPr>
          <w:rFonts w:ascii="Calibri" w:eastAsia="Calibri" w:hAnsi="Calibri" w:cs="Times New Roman"/>
          <w:color w:val="000000"/>
          <w:kern w:val="0"/>
          <w:sz w:val="22"/>
          <w:szCs w:val="22"/>
          <w:lang w:eastAsia="en-US"/>
        </w:rPr>
        <w:t>ode judiciaire, le tribunal ordonne le dépôt au greffe dans les 15 jours du prononcé du prés</w:t>
      </w:r>
      <w:r w:rsidR="002032E2">
        <w:rPr>
          <w:rFonts w:ascii="Calibri" w:eastAsia="Calibri" w:hAnsi="Calibri" w:cs="Times New Roman"/>
          <w:color w:val="000000"/>
          <w:kern w:val="0"/>
          <w:sz w:val="22"/>
          <w:szCs w:val="22"/>
          <w:lang w:eastAsia="en-US"/>
        </w:rPr>
        <w:t xml:space="preserve">ent jugement du rapport social </w:t>
      </w:r>
      <w:r w:rsidR="00E605D7" w:rsidRPr="006B656A">
        <w:rPr>
          <w:rFonts w:ascii="Calibri" w:eastAsia="Calibri" w:hAnsi="Calibri" w:cs="Times New Roman"/>
          <w:color w:val="000000"/>
          <w:kern w:val="0"/>
          <w:sz w:val="22"/>
          <w:szCs w:val="22"/>
          <w:lang w:eastAsia="en-US"/>
        </w:rPr>
        <w:t>visé aux articles 31 et 32 de la loi du 12 janvier 2007, et concernant le suivi de la partie demanderesse dans la structure d’accueil où elle réside actuellement.</w:t>
      </w:r>
    </w:p>
    <w:p w14:paraId="7A8270D8" w14:textId="77777777" w:rsidR="00E605D7" w:rsidRPr="006B656A" w:rsidRDefault="00E605D7" w:rsidP="00E605D7">
      <w:pPr>
        <w:widowControl/>
        <w:suppressAutoHyphens w:val="0"/>
        <w:autoSpaceDN/>
        <w:spacing w:after="160" w:line="256" w:lineRule="auto"/>
        <w:jc w:val="both"/>
        <w:textAlignment w:val="auto"/>
        <w:rPr>
          <w:rFonts w:ascii="Calibri" w:eastAsia="Calibri" w:hAnsi="Calibri" w:cs="Times New Roman"/>
          <w:color w:val="000000"/>
          <w:kern w:val="0"/>
          <w:sz w:val="22"/>
          <w:szCs w:val="22"/>
          <w:lang w:eastAsia="en-US"/>
        </w:rPr>
      </w:pPr>
      <w:r w:rsidRPr="006B656A">
        <w:rPr>
          <w:rFonts w:ascii="Calibri" w:eastAsia="Calibri" w:hAnsi="Calibri" w:cs="Times New Roman"/>
          <w:color w:val="000000"/>
          <w:kern w:val="0"/>
          <w:sz w:val="22"/>
          <w:szCs w:val="22"/>
          <w:lang w:eastAsia="en-US"/>
        </w:rPr>
        <w:t xml:space="preserve">Ordonne la réouverture des débats à l’audience publique du </w:t>
      </w:r>
      <w:r w:rsidRPr="006B656A">
        <w:rPr>
          <w:rFonts w:ascii="Calibri" w:eastAsia="Calibri" w:hAnsi="Calibri" w:cs="Times New Roman"/>
          <w:color w:val="000000"/>
          <w:kern w:val="0"/>
          <w:sz w:val="22"/>
          <w:szCs w:val="22"/>
          <w:u w:val="single"/>
          <w:lang w:eastAsia="en-US"/>
        </w:rPr>
        <w:t>16 juin 2022, à 14 heures</w:t>
      </w:r>
      <w:r w:rsidRPr="006B656A">
        <w:rPr>
          <w:rFonts w:ascii="Calibri" w:eastAsia="Calibri" w:hAnsi="Calibri" w:cs="Times New Roman"/>
          <w:color w:val="000000"/>
          <w:kern w:val="0"/>
          <w:sz w:val="22"/>
          <w:szCs w:val="22"/>
          <w:lang w:eastAsia="en-US"/>
        </w:rPr>
        <w:t xml:space="preserve">, au </w:t>
      </w:r>
      <w:r w:rsidR="002032E2">
        <w:rPr>
          <w:rFonts w:ascii="Calibri" w:eastAsia="Calibri" w:hAnsi="Calibri" w:cs="Times New Roman"/>
          <w:color w:val="000000"/>
          <w:kern w:val="0"/>
          <w:sz w:val="22"/>
          <w:szCs w:val="22"/>
          <w:lang w:eastAsia="en-US"/>
        </w:rPr>
        <w:t>palais de justice de Liège, place</w:t>
      </w:r>
      <w:r w:rsidRPr="006B656A">
        <w:rPr>
          <w:rFonts w:ascii="Calibri" w:eastAsia="Calibri" w:hAnsi="Calibri" w:cs="Times New Roman"/>
          <w:color w:val="000000"/>
          <w:kern w:val="0"/>
          <w:sz w:val="22"/>
          <w:szCs w:val="22"/>
          <w:lang w:eastAsia="en-US"/>
        </w:rPr>
        <w:t xml:space="preserve"> Saint-Lambert, numéro 30, aile sud, rez-de-chaussée, au local habituel de ses audiences, afin de permettre aux parties de débattre contradictoirement suite à la prise de connaissance de la pièce dans la production est ordonnée par le tribunal.</w:t>
      </w:r>
    </w:p>
    <w:p w14:paraId="793003A7" w14:textId="77777777" w:rsidR="00065F07" w:rsidRPr="006B656A" w:rsidRDefault="00E605D7" w:rsidP="006B656A">
      <w:pPr>
        <w:widowControl/>
        <w:suppressAutoHyphens w:val="0"/>
        <w:autoSpaceDN/>
        <w:spacing w:after="160" w:line="256" w:lineRule="auto"/>
        <w:jc w:val="both"/>
        <w:textAlignment w:val="auto"/>
        <w:rPr>
          <w:rFonts w:ascii="Calibri" w:eastAsia="Calibri" w:hAnsi="Calibri" w:cs="Times New Roman"/>
          <w:color w:val="000000"/>
          <w:kern w:val="0"/>
          <w:sz w:val="22"/>
          <w:szCs w:val="22"/>
          <w:lang w:eastAsia="en-US"/>
        </w:rPr>
      </w:pPr>
      <w:r w:rsidRPr="006B656A">
        <w:rPr>
          <w:rFonts w:ascii="Calibri" w:eastAsia="Calibri" w:hAnsi="Calibri" w:cs="Times New Roman"/>
          <w:color w:val="000000"/>
          <w:kern w:val="0"/>
          <w:sz w:val="22"/>
          <w:szCs w:val="22"/>
          <w:lang w:eastAsia="en-US"/>
        </w:rPr>
        <w:t>Réserve à statuer dans l’attente de la réouverture des débats</w:t>
      </w:r>
    </w:p>
    <w:p w14:paraId="4209212B" w14:textId="77777777" w:rsidR="00065F07" w:rsidRPr="008A5ACB" w:rsidRDefault="00065F07" w:rsidP="002A4ACD">
      <w:pPr>
        <w:jc w:val="both"/>
        <w:rPr>
          <w:rFonts w:asciiTheme="minorHAnsi" w:hAnsiTheme="minorHAnsi" w:cstheme="minorHAnsi"/>
          <w:snapToGrid w:val="0"/>
          <w:sz w:val="22"/>
          <w:szCs w:val="22"/>
          <w:lang w:eastAsia="fr-FR"/>
        </w:rPr>
      </w:pPr>
    </w:p>
    <w:p w14:paraId="734A4011" w14:textId="77777777" w:rsidR="008A5ACB" w:rsidRDefault="008A5ACB" w:rsidP="008A5ACB">
      <w:pPr>
        <w:jc w:val="both"/>
        <w:rPr>
          <w:rFonts w:asciiTheme="minorHAnsi" w:hAnsiTheme="minorHAnsi" w:cstheme="minorHAnsi"/>
          <w:b/>
          <w:snapToGrid w:val="0"/>
          <w:sz w:val="22"/>
          <w:szCs w:val="22"/>
          <w:lang w:eastAsia="fr-FR"/>
        </w:rPr>
      </w:pPr>
      <w:r>
        <w:rPr>
          <w:rFonts w:asciiTheme="minorHAnsi" w:hAnsiTheme="minorHAnsi" w:cstheme="minorHAnsi"/>
          <w:b/>
          <w:snapToGrid w:val="0"/>
          <w:sz w:val="22"/>
          <w:szCs w:val="22"/>
          <w:lang w:eastAsia="fr-FR"/>
        </w:rPr>
        <w:t xml:space="preserve">AINSI jugé par la </w:t>
      </w:r>
      <w:r w:rsidR="006B656A">
        <w:rPr>
          <w:rFonts w:asciiTheme="minorHAnsi" w:hAnsiTheme="minorHAnsi" w:cstheme="minorHAnsi"/>
          <w:b/>
          <w:sz w:val="22"/>
          <w:szCs w:val="22"/>
        </w:rPr>
        <w:t xml:space="preserve">Septième chambre </w:t>
      </w:r>
      <w:r>
        <w:rPr>
          <w:rFonts w:asciiTheme="minorHAnsi" w:hAnsiTheme="minorHAnsi" w:cstheme="minorHAnsi"/>
          <w:b/>
          <w:sz w:val="22"/>
          <w:szCs w:val="22"/>
        </w:rPr>
        <w:t>du Tribunal du Travail de Liège - Division Liège</w:t>
      </w:r>
      <w:r>
        <w:rPr>
          <w:rFonts w:asciiTheme="minorHAnsi" w:hAnsiTheme="minorHAnsi" w:cstheme="minorHAnsi"/>
          <w:b/>
          <w:snapToGrid w:val="0"/>
          <w:sz w:val="22"/>
          <w:szCs w:val="22"/>
          <w:lang w:eastAsia="fr-FR"/>
        </w:rPr>
        <w:t xml:space="preserve"> composée de:</w:t>
      </w:r>
    </w:p>
    <w:p w14:paraId="0288B707" w14:textId="77777777" w:rsidR="008A5ACB" w:rsidRDefault="008A5ACB"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ab/>
      </w:r>
      <w:r>
        <w:rPr>
          <w:rFonts w:asciiTheme="minorHAnsi" w:hAnsiTheme="minorHAnsi" w:cstheme="minorHAnsi"/>
          <w:snapToGrid w:val="0"/>
          <w:sz w:val="22"/>
          <w:szCs w:val="22"/>
          <w:lang w:eastAsia="fr-FR"/>
        </w:rPr>
        <w:tab/>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44"/>
      </w:tblGrid>
      <w:tr w:rsidR="00EF28B2" w14:paraId="730FA27D" w14:textId="77777777" w:rsidTr="009C45C1">
        <w:trPr>
          <w:trHeight w:val="289"/>
        </w:trPr>
        <w:tc>
          <w:tcPr>
            <w:tcW w:w="4501" w:type="dxa"/>
          </w:tcPr>
          <w:p w14:paraId="51E23BEB"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GASON RENAUD,</w:t>
            </w:r>
          </w:p>
        </w:tc>
        <w:tc>
          <w:tcPr>
            <w:tcW w:w="4501" w:type="dxa"/>
          </w:tcPr>
          <w:p w14:paraId="6F217EF0"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Juge, présidant la chambre,</w:t>
            </w:r>
          </w:p>
        </w:tc>
      </w:tr>
      <w:tr w:rsidR="00EF28B2" w14:paraId="0ADC75A2" w14:textId="77777777" w:rsidTr="009C45C1">
        <w:trPr>
          <w:trHeight w:val="289"/>
        </w:trPr>
        <w:tc>
          <w:tcPr>
            <w:tcW w:w="4501" w:type="dxa"/>
          </w:tcPr>
          <w:p w14:paraId="39D9856E"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COLLINGE ANTOINETTE,</w:t>
            </w:r>
          </w:p>
        </w:tc>
        <w:tc>
          <w:tcPr>
            <w:tcW w:w="4501" w:type="dxa"/>
          </w:tcPr>
          <w:p w14:paraId="68E095B7"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Juge social employeur,</w:t>
            </w:r>
          </w:p>
        </w:tc>
      </w:tr>
      <w:tr w:rsidR="00EF28B2" w14:paraId="33B926EE" w14:textId="77777777" w:rsidTr="009C45C1">
        <w:trPr>
          <w:trHeight w:val="289"/>
        </w:trPr>
        <w:tc>
          <w:tcPr>
            <w:tcW w:w="4501" w:type="dxa"/>
          </w:tcPr>
          <w:p w14:paraId="46998DC2"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MARIE GHISLAINE,</w:t>
            </w:r>
          </w:p>
        </w:tc>
        <w:tc>
          <w:tcPr>
            <w:tcW w:w="4501" w:type="dxa"/>
          </w:tcPr>
          <w:p w14:paraId="0BE03760"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Juge social employé,</w:t>
            </w:r>
            <w:r w:rsidR="00107757">
              <w:rPr>
                <w:rFonts w:ascii="Calibri" w:hAnsi="Calibri" w:cs="Calibri"/>
                <w:snapToGrid w:val="0"/>
                <w:sz w:val="16"/>
                <w:szCs w:val="16"/>
                <w:lang w:eastAsia="fr-FR"/>
              </w:rPr>
              <w:t xml:space="preserve"> (imp. de signer. Art. 785CJ)</w:t>
            </w:r>
          </w:p>
        </w:tc>
      </w:tr>
    </w:tbl>
    <w:p w14:paraId="6117561F" w14:textId="77777777" w:rsidR="008A5ACB" w:rsidRDefault="008A5ACB" w:rsidP="008A5ACB">
      <w:pPr>
        <w:jc w:val="both"/>
        <w:rPr>
          <w:rFonts w:asciiTheme="minorHAnsi" w:hAnsiTheme="minorHAnsi" w:cstheme="minorHAnsi"/>
          <w:snapToGrid w:val="0"/>
          <w:sz w:val="22"/>
          <w:szCs w:val="22"/>
          <w:lang w:eastAsia="fr-FR"/>
        </w:rPr>
      </w:pPr>
    </w:p>
    <w:p w14:paraId="574FBF0C" w14:textId="77777777" w:rsidR="008A5ACB" w:rsidRDefault="008A5ACB" w:rsidP="008A5ACB">
      <w:pPr>
        <w:jc w:val="both"/>
        <w:rPr>
          <w:rFonts w:asciiTheme="minorHAnsi" w:hAnsiTheme="minorHAnsi" w:cstheme="minorHAnsi"/>
          <w:b/>
          <w:sz w:val="22"/>
          <w:szCs w:val="22"/>
          <w:lang w:val="fr-FR"/>
        </w:rPr>
      </w:pPr>
      <w:r>
        <w:rPr>
          <w:rFonts w:asciiTheme="minorHAnsi" w:hAnsiTheme="minorHAnsi" w:cstheme="minorHAnsi"/>
          <w:snapToGrid w:val="0"/>
          <w:sz w:val="22"/>
          <w:szCs w:val="22"/>
          <w:lang w:eastAsia="fr-FR"/>
        </w:rPr>
        <w:lastRenderedPageBreak/>
        <w:t xml:space="preserve">Et prononcé en langue française à l’audience publique de la même chambre le </w:t>
      </w:r>
      <w:sdt>
        <w:sdtPr>
          <w:rPr>
            <w:rFonts w:asciiTheme="minorHAnsi" w:hAnsiTheme="minorHAnsi" w:cstheme="minorHAnsi"/>
            <w:b/>
            <w:sz w:val="22"/>
            <w:szCs w:val="22"/>
          </w:rPr>
          <w:id w:val="-662859851"/>
          <w:placeholder>
            <w:docPart w:val="8FEBE69F46624C519F3C194EE7E843F2"/>
          </w:placeholder>
          <w:date w:fullDate="2022-05-19T00:00:00Z">
            <w:dateFormat w:val="dd/MM/yyyy"/>
            <w:lid w:val="fr-BE"/>
            <w:storeMappedDataAs w:val="dateTime"/>
            <w:calendar w:val="gregorian"/>
          </w:date>
        </w:sdtPr>
        <w:sdtEndPr/>
        <w:sdtContent>
          <w:r w:rsidR="006B656A">
            <w:rPr>
              <w:rFonts w:asciiTheme="minorHAnsi" w:hAnsiTheme="minorHAnsi" w:cstheme="minorHAnsi"/>
              <w:b/>
              <w:sz w:val="22"/>
              <w:szCs w:val="22"/>
            </w:rPr>
            <w:t>19/05/2022</w:t>
          </w:r>
        </w:sdtContent>
      </w:sdt>
    </w:p>
    <w:p w14:paraId="29611CC2" w14:textId="77777777" w:rsidR="008A5ACB" w:rsidRDefault="008A5ACB" w:rsidP="008A5ACB">
      <w:pPr>
        <w:jc w:val="both"/>
        <w:rPr>
          <w:rFonts w:asciiTheme="minorHAnsi" w:hAnsiTheme="minorHAnsi" w:cstheme="minorHAnsi"/>
          <w:b/>
          <w:snapToGrid w:val="0"/>
          <w:sz w:val="22"/>
          <w:szCs w:val="22"/>
          <w:lang w:eastAsia="fr-FR"/>
        </w:rPr>
      </w:pPr>
      <w:r>
        <w:rPr>
          <w:rFonts w:asciiTheme="minorHAnsi" w:hAnsiTheme="minorHAnsi" w:cstheme="minorHAnsi"/>
          <w:b/>
          <w:snapToGrid w:val="0"/>
          <w:sz w:val="22"/>
          <w:szCs w:val="22"/>
          <w:lang w:eastAsia="fr-FR"/>
        </w:rPr>
        <w:t>par GASON RENAUD,</w:t>
      </w:r>
      <w:r w:rsidR="00AC62FA">
        <w:rPr>
          <w:rFonts w:asciiTheme="minorHAnsi" w:hAnsiTheme="minorHAnsi" w:cstheme="minorHAnsi"/>
          <w:snapToGrid w:val="0"/>
          <w:sz w:val="22"/>
          <w:szCs w:val="22"/>
          <w:lang w:eastAsia="fr-FR"/>
        </w:rPr>
        <w:t xml:space="preserve"> Juge, présidant la chambre, assisté</w:t>
      </w:r>
      <w:r w:rsidR="008206B3">
        <w:rPr>
          <w:rFonts w:asciiTheme="minorHAnsi" w:hAnsiTheme="minorHAnsi" w:cstheme="minorHAnsi"/>
          <w:snapToGrid w:val="0"/>
          <w:sz w:val="22"/>
          <w:szCs w:val="22"/>
          <w:lang w:eastAsia="fr-FR"/>
        </w:rPr>
        <w:t>(e)</w:t>
      </w:r>
      <w:r>
        <w:rPr>
          <w:rFonts w:asciiTheme="minorHAnsi" w:hAnsiTheme="minorHAnsi" w:cstheme="minorHAnsi"/>
          <w:snapToGrid w:val="0"/>
          <w:sz w:val="22"/>
          <w:szCs w:val="22"/>
          <w:lang w:eastAsia="fr-FR"/>
        </w:rPr>
        <w:t xml:space="preserve"> de</w:t>
      </w:r>
      <w:r>
        <w:rPr>
          <w:rFonts w:asciiTheme="minorHAnsi" w:hAnsiTheme="minorHAnsi" w:cstheme="minorHAnsi"/>
          <w:b/>
          <w:snapToGrid w:val="0"/>
          <w:sz w:val="22"/>
          <w:szCs w:val="22"/>
          <w:lang w:eastAsia="fr-FR"/>
        </w:rPr>
        <w:t xml:space="preserve"> WARSAGE OLIVIA, Greffier,</w:t>
      </w:r>
    </w:p>
    <w:p w14:paraId="0D98F973" w14:textId="77777777" w:rsidR="008A5ACB" w:rsidRDefault="008A5ACB" w:rsidP="008A5ACB">
      <w:pPr>
        <w:jc w:val="both"/>
        <w:rPr>
          <w:rFonts w:asciiTheme="minorHAnsi" w:hAnsiTheme="minorHAnsi" w:cstheme="minorHAnsi"/>
          <w:b/>
          <w:snapToGrid w:val="0"/>
          <w:sz w:val="22"/>
          <w:szCs w:val="22"/>
          <w:lang w:eastAsia="fr-FR"/>
        </w:rPr>
      </w:pPr>
    </w:p>
    <w:p w14:paraId="40A66261" w14:textId="77777777" w:rsidR="008A5ACB" w:rsidRDefault="008A5ACB" w:rsidP="008A5ACB">
      <w:pPr>
        <w:jc w:val="both"/>
        <w:rPr>
          <w:rFonts w:asciiTheme="minorHAnsi" w:hAnsiTheme="minorHAnsi" w:cstheme="minorHAnsi"/>
          <w:b/>
          <w:snapToGrid w:val="0"/>
          <w:sz w:val="22"/>
          <w:szCs w:val="22"/>
          <w:lang w:eastAsia="fr-FR"/>
        </w:rPr>
      </w:pPr>
      <w:r>
        <w:rPr>
          <w:rFonts w:asciiTheme="minorHAnsi" w:hAnsiTheme="minorHAnsi" w:cstheme="minorHAnsi"/>
          <w:b/>
          <w:snapToGrid w:val="0"/>
          <w:sz w:val="22"/>
          <w:szCs w:val="22"/>
          <w:lang w:eastAsia="fr-FR"/>
        </w:rPr>
        <w:t>Le Président, les Juges sociaux et le Greffier,</w:t>
      </w:r>
    </w:p>
    <w:p w14:paraId="4A190685" w14:textId="77777777" w:rsidR="008A5ACB" w:rsidRDefault="008A5ACB" w:rsidP="008A5ACB">
      <w:pPr>
        <w:jc w:val="both"/>
        <w:rPr>
          <w:rFonts w:asciiTheme="minorHAnsi" w:hAnsiTheme="minorHAnsi" w:cstheme="minorHAnsi"/>
          <w:snapToGrid w:val="0"/>
          <w:sz w:val="22"/>
          <w:szCs w:val="22"/>
          <w:lang w:eastAsia="fr-FR"/>
        </w:rPr>
      </w:pPr>
    </w:p>
    <w:sectPr w:rsidR="008A5ACB"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F2286" w14:textId="77777777" w:rsidR="008206B3" w:rsidRDefault="008206B3">
      <w:r>
        <w:separator/>
      </w:r>
    </w:p>
  </w:endnote>
  <w:endnote w:type="continuationSeparator" w:id="0">
    <w:p w14:paraId="165A18BB" w14:textId="77777777" w:rsidR="008206B3" w:rsidRDefault="0082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4689" w14:textId="77777777" w:rsidR="008206B3" w:rsidRDefault="008206B3">
      <w:r>
        <w:separator/>
      </w:r>
    </w:p>
  </w:footnote>
  <w:footnote w:type="continuationSeparator" w:id="0">
    <w:p w14:paraId="0A4B9E8D" w14:textId="77777777" w:rsidR="008206B3" w:rsidRDefault="008206B3">
      <w:r>
        <w:continuationSeparator/>
      </w:r>
    </w:p>
  </w:footnote>
  <w:footnote w:id="1">
    <w:p w14:paraId="6DB2AED0" w14:textId="77777777" w:rsidR="00E605D7" w:rsidRPr="009C3C11" w:rsidRDefault="00E605D7" w:rsidP="00E605D7">
      <w:pPr>
        <w:pStyle w:val="Notedebasdepage"/>
        <w:rPr>
          <w:sz w:val="18"/>
          <w:szCs w:val="18"/>
          <w:lang w:val="fr-BE"/>
        </w:rPr>
      </w:pPr>
      <w:r w:rsidRPr="009C3C11">
        <w:rPr>
          <w:rStyle w:val="Appelnotedebasdep"/>
          <w:sz w:val="18"/>
          <w:szCs w:val="18"/>
        </w:rPr>
        <w:footnoteRef/>
      </w:r>
      <w:r w:rsidRPr="009C3C11">
        <w:rPr>
          <w:sz w:val="18"/>
          <w:szCs w:val="18"/>
          <w:lang w:val="fr-BE"/>
        </w:rPr>
        <w:t xml:space="preserve"> Selon une instruction réservée au personnel social de </w:t>
      </w:r>
      <w:proofErr w:type="spellStart"/>
      <w:r w:rsidRPr="009C3C11">
        <w:rPr>
          <w:sz w:val="18"/>
          <w:szCs w:val="18"/>
          <w:lang w:val="fr-BE"/>
        </w:rPr>
        <w:t>Fédasil</w:t>
      </w:r>
      <w:proofErr w:type="spellEnd"/>
      <w:r w:rsidRPr="009C3C11">
        <w:rPr>
          <w:sz w:val="18"/>
          <w:szCs w:val="18"/>
          <w:lang w:val="fr-BE"/>
        </w:rPr>
        <w:t>, l’accueil en place Dublin se singularise notamment par un suivi social limité à une sorte d’assistance fonctionnelle…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206B3" w:rsidRPr="00E92C6E" w14:paraId="2CDFEDB6" w14:textId="77777777">
      <w:tc>
        <w:tcPr>
          <w:tcW w:w="3200" w:type="dxa"/>
          <w:tcMar>
            <w:top w:w="55" w:type="dxa"/>
            <w:left w:w="55" w:type="dxa"/>
            <w:bottom w:w="55" w:type="dxa"/>
            <w:right w:w="55" w:type="dxa"/>
          </w:tcMar>
        </w:tcPr>
        <w:p w14:paraId="7E9E9D20" w14:textId="77777777" w:rsidR="008206B3" w:rsidRPr="00E92C6E" w:rsidRDefault="008206B3">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22/ 821/ A</w:t>
          </w:r>
        </w:p>
      </w:tc>
      <w:tc>
        <w:tcPr>
          <w:tcW w:w="3200" w:type="dxa"/>
          <w:tcMar>
            <w:top w:w="55" w:type="dxa"/>
            <w:left w:w="55" w:type="dxa"/>
            <w:bottom w:w="55" w:type="dxa"/>
            <w:right w:w="55" w:type="dxa"/>
          </w:tcMar>
        </w:tcPr>
        <w:p w14:paraId="25FEC41F" w14:textId="77777777" w:rsidR="008206B3" w:rsidRPr="00852979" w:rsidRDefault="005B7DC7">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r w:rsidR="002E13EE">
            <w:rPr>
              <w:rFonts w:asciiTheme="minorHAnsi" w:hAnsiTheme="minorHAnsi" w:cstheme="minorHAnsi"/>
              <w:b/>
              <w:bCs/>
              <w:sz w:val="22"/>
              <w:szCs w:val="22"/>
              <w:lang w:val="nl-BE"/>
            </w:rPr>
            <w:t>/</w:t>
          </w:r>
        </w:p>
      </w:tc>
      <w:tc>
        <w:tcPr>
          <w:tcW w:w="3200" w:type="dxa"/>
          <w:tcMar>
            <w:top w:w="55" w:type="dxa"/>
            <w:left w:w="55" w:type="dxa"/>
            <w:bottom w:w="55" w:type="dxa"/>
            <w:right w:w="55" w:type="dxa"/>
          </w:tcMar>
        </w:tcPr>
        <w:p w14:paraId="39B69787" w14:textId="77777777" w:rsidR="008206B3" w:rsidRPr="00E92C6E" w:rsidRDefault="008206B3"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0828D7">
            <w:rPr>
              <w:rFonts w:asciiTheme="minorHAnsi" w:hAnsiTheme="minorHAnsi" w:cstheme="minorHAnsi"/>
              <w:b/>
              <w:bCs/>
              <w:noProof/>
              <w:sz w:val="22"/>
              <w:szCs w:val="22"/>
            </w:rPr>
            <w:t>5</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0828D7">
            <w:rPr>
              <w:rFonts w:asciiTheme="minorHAnsi" w:hAnsiTheme="minorHAnsi" w:cstheme="minorHAnsi"/>
              <w:b/>
              <w:bCs/>
              <w:noProof/>
              <w:sz w:val="22"/>
              <w:szCs w:val="22"/>
            </w:rPr>
            <w:t>5</w:t>
          </w:r>
          <w:r>
            <w:rPr>
              <w:rFonts w:asciiTheme="minorHAnsi" w:hAnsiTheme="minorHAnsi" w:cstheme="minorHAnsi"/>
              <w:b/>
              <w:bCs/>
              <w:sz w:val="22"/>
              <w:szCs w:val="22"/>
            </w:rPr>
            <w:fldChar w:fldCharType="end"/>
          </w:r>
        </w:p>
      </w:tc>
    </w:tr>
  </w:tbl>
  <w:p w14:paraId="25AF2687" w14:textId="77777777" w:rsidR="008206B3" w:rsidRDefault="008206B3">
    <w:pPr>
      <w:pStyle w:val="En-tte"/>
      <w:pBdr>
        <w:bottom w:val="single" w:sz="6" w:space="1" w:color="auto"/>
      </w:pBdr>
    </w:pPr>
  </w:p>
  <w:p w14:paraId="4B65C07D" w14:textId="77777777" w:rsidR="008206B3" w:rsidRDefault="008206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4A669F" w:rsidRPr="005644A1" w14:paraId="458F022D" w14:textId="77777777" w:rsidTr="003258DF">
      <w:tc>
        <w:tcPr>
          <w:tcW w:w="3200" w:type="dxa"/>
          <w:tcMar>
            <w:top w:w="55" w:type="dxa"/>
            <w:left w:w="55" w:type="dxa"/>
            <w:bottom w:w="55" w:type="dxa"/>
            <w:right w:w="55" w:type="dxa"/>
          </w:tcMar>
        </w:tcPr>
        <w:p w14:paraId="39B2AE81" w14:textId="77777777" w:rsidR="004A669F" w:rsidRPr="005644A1" w:rsidRDefault="004A669F" w:rsidP="004A669F">
          <w:pPr>
            <w:pStyle w:val="En-tte"/>
            <w:rPr>
              <w:rFonts w:ascii="Calibri" w:hAnsi="Calibri" w:cs="Calibri"/>
              <w:b/>
              <w:bCs/>
              <w:sz w:val="22"/>
              <w:szCs w:val="22"/>
              <w:lang w:val="nl-BE"/>
            </w:rPr>
          </w:pPr>
          <w:r w:rsidRPr="005644A1">
            <w:rPr>
              <w:rFonts w:ascii="Calibri" w:hAnsi="Calibri" w:cs="Calibri"/>
              <w:b/>
              <w:bCs/>
              <w:sz w:val="22"/>
              <w:szCs w:val="22"/>
              <w:lang w:val="nl-BE"/>
            </w:rPr>
            <w:t>R.G. : 22/ 821/ A</w:t>
          </w:r>
        </w:p>
      </w:tc>
      <w:tc>
        <w:tcPr>
          <w:tcW w:w="3200" w:type="dxa"/>
          <w:tcMar>
            <w:top w:w="55" w:type="dxa"/>
            <w:left w:w="55" w:type="dxa"/>
            <w:bottom w:w="55" w:type="dxa"/>
            <w:right w:w="55" w:type="dxa"/>
          </w:tcMar>
        </w:tcPr>
        <w:p w14:paraId="16DD6CF2" w14:textId="77777777" w:rsidR="004A669F" w:rsidRPr="005644A1" w:rsidRDefault="004A669F"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47A950D6" w14:textId="77777777" w:rsidR="004A669F" w:rsidRPr="005644A1" w:rsidRDefault="004A669F"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sidR="002D50E6">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sidR="002D50E6">
            <w:rPr>
              <w:rFonts w:ascii="Calibri" w:hAnsi="Calibri" w:cs="Calibri"/>
              <w:b/>
              <w:bCs/>
              <w:noProof/>
              <w:sz w:val="22"/>
              <w:szCs w:val="22"/>
            </w:rPr>
            <w:t>3</w:t>
          </w:r>
          <w:r w:rsidRPr="005644A1">
            <w:rPr>
              <w:rFonts w:ascii="Calibri" w:hAnsi="Calibri" w:cs="Calibri"/>
              <w:b/>
              <w:bCs/>
              <w:sz w:val="22"/>
              <w:szCs w:val="22"/>
            </w:rPr>
            <w:fldChar w:fldCharType="end"/>
          </w:r>
        </w:p>
      </w:tc>
    </w:tr>
  </w:tbl>
  <w:p w14:paraId="1A53496C" w14:textId="77777777" w:rsidR="008206B3" w:rsidRDefault="008206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2589B"/>
    <w:rsid w:val="00043EFF"/>
    <w:rsid w:val="00052E26"/>
    <w:rsid w:val="000606F4"/>
    <w:rsid w:val="00065F07"/>
    <w:rsid w:val="00072F3B"/>
    <w:rsid w:val="000828D7"/>
    <w:rsid w:val="000B40C2"/>
    <w:rsid w:val="000B66EF"/>
    <w:rsid w:val="000F785A"/>
    <w:rsid w:val="00107757"/>
    <w:rsid w:val="00151713"/>
    <w:rsid w:val="00193F9B"/>
    <w:rsid w:val="00194937"/>
    <w:rsid w:val="001D4B8C"/>
    <w:rsid w:val="002032E2"/>
    <w:rsid w:val="00213290"/>
    <w:rsid w:val="002251A0"/>
    <w:rsid w:val="002522AF"/>
    <w:rsid w:val="002A3F32"/>
    <w:rsid w:val="002A4ACD"/>
    <w:rsid w:val="002D2304"/>
    <w:rsid w:val="002D50E6"/>
    <w:rsid w:val="002E13EE"/>
    <w:rsid w:val="002E4F56"/>
    <w:rsid w:val="002E7213"/>
    <w:rsid w:val="003022D7"/>
    <w:rsid w:val="003B3F57"/>
    <w:rsid w:val="003B4C1C"/>
    <w:rsid w:val="003E7C9B"/>
    <w:rsid w:val="00422046"/>
    <w:rsid w:val="004420CB"/>
    <w:rsid w:val="00444DAA"/>
    <w:rsid w:val="00465C44"/>
    <w:rsid w:val="004950D5"/>
    <w:rsid w:val="004A669F"/>
    <w:rsid w:val="004B3AA4"/>
    <w:rsid w:val="004F36C3"/>
    <w:rsid w:val="004F4498"/>
    <w:rsid w:val="00502FA7"/>
    <w:rsid w:val="00517943"/>
    <w:rsid w:val="0052005D"/>
    <w:rsid w:val="005278AF"/>
    <w:rsid w:val="005311A8"/>
    <w:rsid w:val="0053258D"/>
    <w:rsid w:val="00550F11"/>
    <w:rsid w:val="0057200B"/>
    <w:rsid w:val="00572767"/>
    <w:rsid w:val="005A4C7D"/>
    <w:rsid w:val="005B11CD"/>
    <w:rsid w:val="005B5D9D"/>
    <w:rsid w:val="005B7DC7"/>
    <w:rsid w:val="005D7355"/>
    <w:rsid w:val="005F4C2A"/>
    <w:rsid w:val="00605DEA"/>
    <w:rsid w:val="00667911"/>
    <w:rsid w:val="0068109E"/>
    <w:rsid w:val="006A5DAE"/>
    <w:rsid w:val="006B656A"/>
    <w:rsid w:val="006B7B93"/>
    <w:rsid w:val="006C0072"/>
    <w:rsid w:val="006D5ED7"/>
    <w:rsid w:val="006E617E"/>
    <w:rsid w:val="00713878"/>
    <w:rsid w:val="00716DAD"/>
    <w:rsid w:val="00763852"/>
    <w:rsid w:val="00780B98"/>
    <w:rsid w:val="007A33A4"/>
    <w:rsid w:val="007B75A5"/>
    <w:rsid w:val="007F2605"/>
    <w:rsid w:val="00810D4C"/>
    <w:rsid w:val="00820488"/>
    <w:rsid w:val="008206B3"/>
    <w:rsid w:val="00826D28"/>
    <w:rsid w:val="008272DE"/>
    <w:rsid w:val="00831B43"/>
    <w:rsid w:val="00852979"/>
    <w:rsid w:val="008A2294"/>
    <w:rsid w:val="008A5ACB"/>
    <w:rsid w:val="0091131E"/>
    <w:rsid w:val="009267F7"/>
    <w:rsid w:val="009409E9"/>
    <w:rsid w:val="00950ABD"/>
    <w:rsid w:val="00954D77"/>
    <w:rsid w:val="00974FAE"/>
    <w:rsid w:val="00977960"/>
    <w:rsid w:val="009C3C11"/>
    <w:rsid w:val="009C45C1"/>
    <w:rsid w:val="009E663F"/>
    <w:rsid w:val="00A56F5A"/>
    <w:rsid w:val="00A67D4E"/>
    <w:rsid w:val="00A764C5"/>
    <w:rsid w:val="00A91D1D"/>
    <w:rsid w:val="00A94056"/>
    <w:rsid w:val="00AA24E5"/>
    <w:rsid w:val="00AB1585"/>
    <w:rsid w:val="00AC62FA"/>
    <w:rsid w:val="00AD503C"/>
    <w:rsid w:val="00AD5E45"/>
    <w:rsid w:val="00AE343D"/>
    <w:rsid w:val="00AF4830"/>
    <w:rsid w:val="00B135EF"/>
    <w:rsid w:val="00B56630"/>
    <w:rsid w:val="00B67A81"/>
    <w:rsid w:val="00B9207E"/>
    <w:rsid w:val="00B962EE"/>
    <w:rsid w:val="00BA7B97"/>
    <w:rsid w:val="00BB2F46"/>
    <w:rsid w:val="00BC675A"/>
    <w:rsid w:val="00BF0199"/>
    <w:rsid w:val="00BF3B30"/>
    <w:rsid w:val="00C708B0"/>
    <w:rsid w:val="00C907A3"/>
    <w:rsid w:val="00C90CC4"/>
    <w:rsid w:val="00CA0AE0"/>
    <w:rsid w:val="00CA2E1C"/>
    <w:rsid w:val="00CB581E"/>
    <w:rsid w:val="00CE492D"/>
    <w:rsid w:val="00D5271B"/>
    <w:rsid w:val="00D9148E"/>
    <w:rsid w:val="00E06ECE"/>
    <w:rsid w:val="00E24ADF"/>
    <w:rsid w:val="00E40AC4"/>
    <w:rsid w:val="00E46806"/>
    <w:rsid w:val="00E47497"/>
    <w:rsid w:val="00E54466"/>
    <w:rsid w:val="00E57F33"/>
    <w:rsid w:val="00E605D7"/>
    <w:rsid w:val="00E64753"/>
    <w:rsid w:val="00E65BCC"/>
    <w:rsid w:val="00E73B04"/>
    <w:rsid w:val="00E92C6E"/>
    <w:rsid w:val="00EC680F"/>
    <w:rsid w:val="00EE12D2"/>
    <w:rsid w:val="00EF28B2"/>
    <w:rsid w:val="00EF5910"/>
    <w:rsid w:val="00F14B43"/>
    <w:rsid w:val="00F21432"/>
    <w:rsid w:val="00F30CB5"/>
    <w:rsid w:val="00F34380"/>
    <w:rsid w:val="00F62C0F"/>
    <w:rsid w:val="00F62EE7"/>
    <w:rsid w:val="00F9385C"/>
    <w:rsid w:val="00FF04EB"/>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336FCAE"/>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uiPriority w:val="99"/>
    <w:semiHidden/>
    <w:unhideWhenUsed/>
    <w:rsid w:val="00E605D7"/>
    <w:pPr>
      <w:widowControl/>
      <w:suppressAutoHyphens w:val="0"/>
      <w:autoSpaceDN/>
      <w:textAlignment w:val="auto"/>
    </w:pPr>
    <w:rPr>
      <w:rFonts w:ascii="Calibri" w:eastAsia="Calibri" w:hAnsi="Calibri" w:cs="Times New Roman"/>
      <w:kern w:val="0"/>
      <w:sz w:val="20"/>
      <w:szCs w:val="20"/>
      <w:lang w:val="en-GB" w:eastAsia="en-US"/>
    </w:rPr>
  </w:style>
  <w:style w:type="character" w:customStyle="1" w:styleId="NotedebasdepageCar">
    <w:name w:val="Note de bas de page Car"/>
    <w:basedOn w:val="Policepardfaut"/>
    <w:link w:val="Notedebasdepage"/>
    <w:uiPriority w:val="99"/>
    <w:semiHidden/>
    <w:rsid w:val="00E605D7"/>
    <w:rPr>
      <w:rFonts w:ascii="Calibri" w:eastAsia="Calibri" w:hAnsi="Calibri" w:cs="Times New Roman"/>
      <w:sz w:val="20"/>
      <w:szCs w:val="20"/>
      <w:lang w:val="en-GB"/>
    </w:rPr>
  </w:style>
  <w:style w:type="character" w:styleId="Appelnotedebasdep">
    <w:name w:val="footnote reference"/>
    <w:basedOn w:val="Policepardfaut"/>
    <w:uiPriority w:val="99"/>
    <w:semiHidden/>
    <w:unhideWhenUsed/>
    <w:rsid w:val="00E605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1830094153">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BE69F46624C519F3C194EE7E843F2"/>
        <w:category>
          <w:name w:val="Général"/>
          <w:gallery w:val="placeholder"/>
        </w:category>
        <w:types>
          <w:type w:val="bbPlcHdr"/>
        </w:types>
        <w:behaviors>
          <w:behavior w:val="content"/>
        </w:behaviors>
        <w:guid w:val="{95E0ED75-3EDB-44E9-9528-C8B5225BBE44}"/>
      </w:docPartPr>
      <w:docPartBody>
        <w:p w:rsidR="00CE3C72" w:rsidRDefault="00F64E41" w:rsidP="00F64E41">
          <w:pPr>
            <w:pStyle w:val="8FEBE69F46624C519F3C194EE7E843F2"/>
          </w:pPr>
          <w:r>
            <w:rPr>
              <w:rStyle w:val="Textedelespacerserv"/>
            </w:rPr>
            <w:t>Cliquez ici pour entrer une date.</w:t>
          </w:r>
        </w:p>
      </w:docPartBody>
    </w:docPart>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744A85"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C7C29"/>
    <w:rsid w:val="0022769E"/>
    <w:rsid w:val="00744A85"/>
    <w:rsid w:val="009D290D"/>
    <w:rsid w:val="00B21E7F"/>
    <w:rsid w:val="00BD7EDE"/>
    <w:rsid w:val="00BE1455"/>
    <w:rsid w:val="00CE3C72"/>
    <w:rsid w:val="00DF5B3A"/>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D290D"/>
  </w:style>
  <w:style w:type="paragraph" w:customStyle="1" w:styleId="8FEBE69F46624C519F3C194EE7E843F2">
    <w:name w:val="8FEBE69F46624C519F3C194EE7E843F2"/>
    <w:rsid w:val="00F64E41"/>
  </w:style>
  <w:style w:type="paragraph" w:customStyle="1" w:styleId="7D9D6C47F73248759E7596D5806877F3">
    <w:name w:val="7D9D6C47F73248759E7596D5806877F3"/>
    <w:rsid w:val="009D2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585A87-0FCA-42EB-BE6B-8D902ABC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6870</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2</cp:revision>
  <cp:lastPrinted>2019-03-12T10:08:00Z</cp:lastPrinted>
  <dcterms:created xsi:type="dcterms:W3CDTF">2022-05-30T12:49:00Z</dcterms:created>
  <dcterms:modified xsi:type="dcterms:W3CDTF">2022-05-30T12:49:00Z</dcterms:modified>
</cp:coreProperties>
</file>